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AE" w:rsidRPr="00B57692" w:rsidRDefault="000A5EAE" w:rsidP="00B57692">
      <w:pPr>
        <w:pStyle w:val="Ttulo2"/>
        <w:spacing w:after="120" w:line="240" w:lineRule="auto"/>
        <w:rPr>
          <w:rFonts w:ascii="Riojana Bold" w:hAnsi="Riojana Bold"/>
          <w:b w:val="0"/>
          <w:i w:val="0"/>
          <w:sz w:val="24"/>
        </w:rPr>
      </w:pPr>
      <w:r w:rsidRPr="00B57692">
        <w:rPr>
          <w:rFonts w:ascii="Riojana Bold" w:hAnsi="Riojana Bold"/>
          <w:b w:val="0"/>
          <w:i w:val="0"/>
          <w:sz w:val="24"/>
        </w:rPr>
        <w:t xml:space="preserve"> DECLARACIÓN </w:t>
      </w:r>
      <w:r w:rsidR="00705CC1">
        <w:rPr>
          <w:rFonts w:ascii="Riojana Bold" w:hAnsi="Riojana Bold"/>
          <w:b w:val="0"/>
          <w:i w:val="0"/>
          <w:sz w:val="24"/>
        </w:rPr>
        <w:t>EN</w:t>
      </w:r>
      <w:r w:rsidRPr="00B57692">
        <w:rPr>
          <w:rFonts w:ascii="Riojana Bold" w:hAnsi="Riojana Bold"/>
          <w:b w:val="0"/>
          <w:i w:val="0"/>
          <w:sz w:val="24"/>
        </w:rPr>
        <w:t xml:space="preserve"> RELACIÓN CON LA EJECUCIÓN DE ACTUACIONES DEL PLAN DE RECUPERACIÓN, TRANSFORMACIÓN Y RESILIENCIA (PRTR)</w:t>
      </w:r>
    </w:p>
    <w:p w:rsidR="000A5EAE" w:rsidRPr="000A5EAE" w:rsidRDefault="000A5EAE" w:rsidP="000A5EAE">
      <w:pPr>
        <w:spacing w:before="120" w:after="120" w:line="240" w:lineRule="auto"/>
        <w:rPr>
          <w:rFonts w:ascii="Riojana" w:hAnsi="Riojana"/>
        </w:rPr>
      </w:pPr>
    </w:p>
    <w:p w:rsidR="00885EE6" w:rsidRPr="002C60B0" w:rsidRDefault="000A5EAE" w:rsidP="00885EE6">
      <w:pPr>
        <w:spacing w:before="120" w:after="120" w:line="240" w:lineRule="auto"/>
        <w:rPr>
          <w:rFonts w:ascii="Riojana" w:hAnsi="Riojana"/>
        </w:rPr>
      </w:pPr>
      <w:r w:rsidRPr="000A5EAE">
        <w:rPr>
          <w:rFonts w:ascii="Riojana" w:hAnsi="Riojana"/>
        </w:rPr>
        <w:t>D./Dª ………………… ……………… ………</w:t>
      </w:r>
      <w:proofErr w:type="gramStart"/>
      <w:r w:rsidRPr="000A5EAE">
        <w:rPr>
          <w:rFonts w:ascii="Riojana" w:hAnsi="Riojana"/>
        </w:rPr>
        <w:t>…….</w:t>
      </w:r>
      <w:proofErr w:type="gramEnd"/>
      <w:r w:rsidRPr="000A5EAE">
        <w:rPr>
          <w:rFonts w:ascii="Riojana" w:hAnsi="Riojana"/>
        </w:rPr>
        <w:t>, con DNI …………… ……. …</w:t>
      </w:r>
      <w:proofErr w:type="gramStart"/>
      <w:r w:rsidRPr="000A5EAE">
        <w:rPr>
          <w:rFonts w:ascii="Riojana" w:hAnsi="Riojana"/>
        </w:rPr>
        <w:t>…….</w:t>
      </w:r>
      <w:proofErr w:type="gramEnd"/>
      <w:r w:rsidRPr="000A5EAE">
        <w:rPr>
          <w:rFonts w:ascii="Riojana" w:hAnsi="Riojana"/>
        </w:rPr>
        <w:t>, como titular del órgano……………………../Consejero/Delegado/Gerente/Propietario de la entidad ……</w:t>
      </w:r>
      <w:r w:rsidR="00885EE6">
        <w:rPr>
          <w:rFonts w:ascii="Riojana" w:hAnsi="Riojana"/>
        </w:rPr>
        <w:t xml:space="preserve"> </w:t>
      </w:r>
      <w:r w:rsidRPr="000A5EAE">
        <w:rPr>
          <w:rFonts w:ascii="Riojana" w:hAnsi="Riojana"/>
        </w:rPr>
        <w:t>……………………… ……………..…</w:t>
      </w:r>
      <w:r w:rsidR="00885EE6">
        <w:rPr>
          <w:rFonts w:ascii="Riojana" w:hAnsi="Riojana"/>
        </w:rPr>
        <w:t xml:space="preserve"> </w:t>
      </w:r>
      <w:r w:rsidRPr="000A5EAE">
        <w:rPr>
          <w:rFonts w:ascii="Riojana" w:hAnsi="Riojana"/>
        </w:rPr>
        <w:t>…………</w:t>
      </w:r>
      <w:proofErr w:type="gramStart"/>
      <w:r w:rsidRPr="000A5EAE">
        <w:rPr>
          <w:rFonts w:ascii="Riojana" w:hAnsi="Riojana"/>
        </w:rPr>
        <w:t>…….</w:t>
      </w:r>
      <w:proofErr w:type="gramEnd"/>
      <w:r w:rsidRPr="000A5EAE">
        <w:rPr>
          <w:rFonts w:ascii="Riojana" w:hAnsi="Riojana"/>
        </w:rPr>
        <w:t xml:space="preserve">., con NIF …………………………., y domicilio fiscal en ………… …………………… ………………… …………… ……………………. que </w:t>
      </w:r>
      <w:r w:rsidR="00885EE6" w:rsidRPr="002C60B0">
        <w:rPr>
          <w:rFonts w:ascii="Riojana" w:hAnsi="Riojana"/>
        </w:rPr>
        <w:t xml:space="preserve">participa como beneficiario de subvenciones convocadas por </w:t>
      </w:r>
      <w:r w:rsidR="00885EE6" w:rsidRPr="00CF6B4B">
        <w:rPr>
          <w:rFonts w:ascii="Riojana" w:hAnsi="Riojana"/>
        </w:rPr>
        <w:t>Resolución de 29 de diciembre de 2022</w:t>
      </w:r>
      <w:r w:rsidR="00885EE6">
        <w:rPr>
          <w:rFonts w:ascii="Riojana" w:hAnsi="Riojana"/>
        </w:rPr>
        <w:t xml:space="preserve"> (BOR nº 250 de 30 de diciembre)</w:t>
      </w:r>
      <w:r w:rsidR="00885EE6" w:rsidRPr="00CF6B4B">
        <w:rPr>
          <w:rFonts w:ascii="Riojana" w:hAnsi="Riojana"/>
        </w:rPr>
        <w:t>, de la Agencia de Desarrollo Económico</w:t>
      </w:r>
      <w:r w:rsidR="00885EE6">
        <w:rPr>
          <w:rFonts w:ascii="Riojana" w:hAnsi="Riojana"/>
        </w:rPr>
        <w:t xml:space="preserve"> </w:t>
      </w:r>
      <w:r w:rsidR="00885EE6" w:rsidRPr="00CF6B4B">
        <w:rPr>
          <w:rFonts w:ascii="Riojana" w:hAnsi="Riojana"/>
        </w:rPr>
        <w:t>de La Rioja, por la que se aprueba la convocatoria 2022 de las ayudas para el</w:t>
      </w:r>
      <w:r w:rsidR="00885EE6">
        <w:rPr>
          <w:rFonts w:ascii="Riojana" w:hAnsi="Riojana"/>
        </w:rPr>
        <w:t xml:space="preserve"> </w:t>
      </w:r>
      <w:r w:rsidR="00885EE6" w:rsidRPr="00CF6B4B">
        <w:rPr>
          <w:rFonts w:ascii="Riojana" w:hAnsi="Riojana"/>
          <w:i/>
        </w:rPr>
        <w:t>"Programa de modernización del comercio: Fondo Tecnológico",</w:t>
      </w:r>
      <w:r w:rsidR="00885EE6" w:rsidRPr="00CF6B4B">
        <w:rPr>
          <w:rFonts w:ascii="Riojana" w:hAnsi="Riojana"/>
        </w:rPr>
        <w:t xml:space="preserve"> en el marco del</w:t>
      </w:r>
      <w:r w:rsidR="00885EE6">
        <w:rPr>
          <w:rFonts w:ascii="Riojana" w:hAnsi="Riojana"/>
        </w:rPr>
        <w:t xml:space="preserve"> </w:t>
      </w:r>
      <w:r w:rsidR="00885EE6" w:rsidRPr="00CF6B4B">
        <w:rPr>
          <w:rFonts w:ascii="Riojana" w:hAnsi="Riojana"/>
        </w:rPr>
        <w:t>Plan de Recuperación, Transformación y Resiliencia</w:t>
      </w:r>
      <w:r w:rsidR="00885EE6">
        <w:rPr>
          <w:rFonts w:ascii="Riojana" w:hAnsi="Riojana"/>
        </w:rPr>
        <w:t xml:space="preserve"> de acuerdo con la </w:t>
      </w:r>
      <w:r w:rsidR="00885EE6" w:rsidRPr="002C60B0">
        <w:rPr>
          <w:rFonts w:ascii="Riojana" w:hAnsi="Riojana"/>
        </w:rPr>
        <w:t xml:space="preserve">Orden </w:t>
      </w:r>
      <w:r w:rsidR="00885EE6">
        <w:rPr>
          <w:rFonts w:ascii="Riojana" w:hAnsi="Riojana"/>
        </w:rPr>
        <w:t>DEA/85/2022, de 21 de diciembre</w:t>
      </w:r>
      <w:r w:rsidR="00885EE6" w:rsidRPr="00A125D5">
        <w:rPr>
          <w:rFonts w:ascii="Riojana" w:hAnsi="Riojana"/>
        </w:rPr>
        <w:t xml:space="preserve"> </w:t>
      </w:r>
      <w:r w:rsidR="00885EE6">
        <w:rPr>
          <w:rFonts w:ascii="Riojana" w:hAnsi="Riojana"/>
        </w:rPr>
        <w:t xml:space="preserve">(BOR nº 246 de 22 de diciembre), </w:t>
      </w:r>
      <w:r w:rsidR="00885EE6" w:rsidRPr="00A125D5">
        <w:rPr>
          <w:rFonts w:ascii="Riojana" w:hAnsi="Riojana"/>
        </w:rPr>
        <w:t>por la que se establecen las bases</w:t>
      </w:r>
      <w:r w:rsidR="00885EE6">
        <w:rPr>
          <w:rFonts w:ascii="Riojana" w:hAnsi="Riojana"/>
        </w:rPr>
        <w:t xml:space="preserve"> </w:t>
      </w:r>
      <w:r w:rsidR="00885EE6" w:rsidRPr="00A125D5">
        <w:rPr>
          <w:rFonts w:ascii="Riojana" w:hAnsi="Riojana"/>
        </w:rPr>
        <w:t xml:space="preserve">reguladoras de la línea de ayudas para el </w:t>
      </w:r>
      <w:r w:rsidR="00885EE6" w:rsidRPr="007E3196">
        <w:rPr>
          <w:rFonts w:ascii="Riojana" w:hAnsi="Riojana"/>
          <w:i/>
        </w:rPr>
        <w:t>"Programa de modernización del comercio: Fondo Tecnológico"</w:t>
      </w:r>
      <w:r w:rsidR="00885EE6" w:rsidRPr="00A125D5">
        <w:rPr>
          <w:rFonts w:ascii="Riojana" w:hAnsi="Riojana"/>
        </w:rPr>
        <w:t xml:space="preserve">, en el marco del </w:t>
      </w:r>
      <w:r w:rsidR="00885EE6">
        <w:rPr>
          <w:rFonts w:ascii="Riojana" w:hAnsi="Riojana"/>
        </w:rPr>
        <w:t>P</w:t>
      </w:r>
      <w:r w:rsidR="00885EE6" w:rsidRPr="00A125D5">
        <w:rPr>
          <w:rFonts w:ascii="Riojana" w:hAnsi="Riojana"/>
        </w:rPr>
        <w:t>lan de Recuperación,</w:t>
      </w:r>
      <w:r w:rsidR="00885EE6">
        <w:rPr>
          <w:rFonts w:ascii="Riojana" w:hAnsi="Riojana"/>
        </w:rPr>
        <w:t xml:space="preserve"> </w:t>
      </w:r>
      <w:r w:rsidR="00885EE6" w:rsidRPr="00A125D5">
        <w:rPr>
          <w:rFonts w:ascii="Riojana" w:hAnsi="Riojana"/>
        </w:rPr>
        <w:t>Transformación y Resiliencia</w:t>
      </w:r>
      <w:r w:rsidR="00885EE6">
        <w:rPr>
          <w:rFonts w:ascii="Riojana" w:hAnsi="Riojana"/>
        </w:rPr>
        <w:t xml:space="preserve"> </w:t>
      </w:r>
      <w:r w:rsidR="00885EE6" w:rsidRPr="002C60B0">
        <w:rPr>
          <w:rFonts w:ascii="Riojana" w:hAnsi="Riojana"/>
        </w:rPr>
        <w:t xml:space="preserve">en el desarrollo de actuaciones necesarias para la consecución de los objetivos definidos en el Componente 13. I04 </w:t>
      </w:r>
      <w:r w:rsidR="00885EE6" w:rsidRPr="007E3196">
        <w:rPr>
          <w:rFonts w:ascii="Riojana" w:hAnsi="Riojana"/>
          <w:i/>
        </w:rPr>
        <w:t>«Apoyo al comercio: Programa de modernización del comercio: Fondo Tecnológico»</w:t>
      </w:r>
    </w:p>
    <w:p w:rsidR="00AA45EA" w:rsidRDefault="000A5EAE" w:rsidP="000A5EAE">
      <w:pPr>
        <w:spacing w:before="120" w:after="120" w:line="240" w:lineRule="auto"/>
        <w:rPr>
          <w:rFonts w:ascii="Riojana" w:hAnsi="Riojana"/>
        </w:rPr>
      </w:pPr>
      <w:r w:rsidRPr="000A5EAE">
        <w:rPr>
          <w:rFonts w:ascii="Riojana" w:hAnsi="Riojana"/>
        </w:rPr>
        <w:t xml:space="preserve">Al objeto de garantizar la integridad en el procedimiento de subvención arriba referenciado, la/las persona/s abajo firmante/s, como participante/s directo/s o indirecto/s en el proceso de ejecución del expediente, </w:t>
      </w:r>
    </w:p>
    <w:p w:rsidR="00AA45EA" w:rsidRPr="002C60B0" w:rsidRDefault="00AA45EA" w:rsidP="00AA45EA">
      <w:pPr>
        <w:spacing w:before="120" w:after="120" w:line="240" w:lineRule="auto"/>
        <w:rPr>
          <w:rFonts w:ascii="Riojana" w:hAnsi="Riojana"/>
          <w:b/>
          <w:sz w:val="24"/>
          <w:szCs w:val="24"/>
          <w:highlight w:val="white"/>
          <w:u w:val="single"/>
        </w:rPr>
      </w:pPr>
      <w:r w:rsidRPr="00AA45EA">
        <w:rPr>
          <w:rFonts w:ascii="Riojana" w:hAnsi="Riojana"/>
          <w:b/>
          <w:sz w:val="22"/>
          <w:szCs w:val="24"/>
          <w:highlight w:val="white"/>
          <w:u w:val="single"/>
        </w:rPr>
        <w:t>DECLARA</w:t>
      </w:r>
    </w:p>
    <w:p w:rsidR="00705CC1" w:rsidRPr="000A5EAE" w:rsidRDefault="00705CC1" w:rsidP="00705CC1">
      <w:pPr>
        <w:spacing w:before="120" w:after="120" w:line="240" w:lineRule="auto"/>
        <w:rPr>
          <w:rFonts w:ascii="Riojana" w:hAnsi="Riojana"/>
        </w:rPr>
      </w:pPr>
      <w:r>
        <w:rPr>
          <w:rFonts w:ascii="Riojana" w:hAnsi="Riojana"/>
        </w:rPr>
        <w:t>A</w:t>
      </w:r>
      <w:r w:rsidR="000A5EAE" w:rsidRPr="000A5EAE">
        <w:rPr>
          <w:rFonts w:ascii="Riojana" w:hAnsi="Riojana"/>
        </w:rPr>
        <w:t xml:space="preserve">tendiendo al contenido del Plan de Recuperación, Transformación y Resiliencia, manifiesta </w:t>
      </w:r>
      <w:r>
        <w:rPr>
          <w:rFonts w:ascii="Riojana" w:hAnsi="Riojana"/>
        </w:rPr>
        <w:t xml:space="preserve">que en relación con la ejecución del proyecto subvencionado he cumplido con las condiciones derivadas del principio de –no causar perjuicio significativo-(DNSH)- específicas para la inversión a la que pertenece esta ayuda y que figuran en el apartado 8 de la descripción detallada de la componente 13 del Plan de Recuperación, Transformación y </w:t>
      </w:r>
      <w:proofErr w:type="spellStart"/>
      <w:r>
        <w:rPr>
          <w:rFonts w:ascii="Riojana" w:hAnsi="Riojana"/>
        </w:rPr>
        <w:t>Resilencia</w:t>
      </w:r>
      <w:proofErr w:type="spellEnd"/>
      <w:r>
        <w:rPr>
          <w:rFonts w:ascii="Riojana" w:hAnsi="Riojana"/>
        </w:rPr>
        <w:t>, en el sentido del artículo 17 del reglamento (UE)</w:t>
      </w:r>
      <w:r w:rsidR="00D251F4">
        <w:rPr>
          <w:rFonts w:ascii="Riojana" w:hAnsi="Riojana"/>
        </w:rPr>
        <w:t xml:space="preserve"> 2020/852 del Parlamento Europeo y del Consejo de 18 de junio de 2020 relativo al establecimiento de un marco para facilitar las inversiones </w:t>
      </w:r>
      <w:bookmarkStart w:id="0" w:name="_GoBack"/>
      <w:bookmarkEnd w:id="0"/>
      <w:r w:rsidR="00D251F4">
        <w:rPr>
          <w:rFonts w:ascii="Riojana" w:hAnsi="Riojana"/>
        </w:rPr>
        <w:t>sostenibles y por el que se modifica el Reglamento (UE) 2019/2088.</w:t>
      </w:r>
      <w:r>
        <w:rPr>
          <w:rFonts w:ascii="Riojana" w:hAnsi="Riojana"/>
        </w:rPr>
        <w:t xml:space="preserve">  </w:t>
      </w:r>
    </w:p>
    <w:p w:rsidR="00705CC1" w:rsidRDefault="00705CC1" w:rsidP="000A5EAE">
      <w:pPr>
        <w:spacing w:before="120" w:after="120" w:line="240" w:lineRule="auto"/>
        <w:rPr>
          <w:rFonts w:ascii="Riojana" w:hAnsi="Riojana"/>
        </w:rPr>
      </w:pPr>
    </w:p>
    <w:p w:rsidR="00705CC1" w:rsidRDefault="00705CC1" w:rsidP="000A5EAE">
      <w:pPr>
        <w:spacing w:before="120" w:after="120" w:line="240" w:lineRule="auto"/>
        <w:rPr>
          <w:rFonts w:ascii="Riojana" w:hAnsi="Riojana"/>
        </w:rPr>
      </w:pPr>
    </w:p>
    <w:p w:rsidR="000A5EAE" w:rsidRDefault="000A5EAE" w:rsidP="000A5EAE">
      <w:pPr>
        <w:spacing w:before="120" w:after="120" w:line="240" w:lineRule="auto"/>
        <w:rPr>
          <w:rFonts w:ascii="Riojana" w:hAnsi="Riojana"/>
        </w:rPr>
      </w:pPr>
      <w:r w:rsidRPr="000A5EAE">
        <w:rPr>
          <w:rFonts w:ascii="Riojana" w:hAnsi="Riojana"/>
        </w:rPr>
        <w:t xml:space="preserve"> Y para que conste, se firma la presente declaración. </w:t>
      </w:r>
    </w:p>
    <w:p w:rsidR="00705CC1" w:rsidRPr="000A5EAE" w:rsidRDefault="00705CC1" w:rsidP="000A5EAE">
      <w:pPr>
        <w:spacing w:before="120" w:after="120" w:line="240" w:lineRule="auto"/>
        <w:rPr>
          <w:rFonts w:ascii="Riojana" w:hAnsi="Riojana"/>
        </w:rPr>
      </w:pPr>
    </w:p>
    <w:p w:rsidR="000A5EAE" w:rsidRPr="000A5EAE" w:rsidRDefault="000A5EAE" w:rsidP="000A5EAE">
      <w:pPr>
        <w:spacing w:before="120" w:after="120" w:line="240" w:lineRule="auto"/>
        <w:rPr>
          <w:rFonts w:ascii="Riojana" w:hAnsi="Riojana"/>
        </w:rPr>
      </w:pPr>
      <w:r w:rsidRPr="000A5EAE">
        <w:rPr>
          <w:rFonts w:ascii="Riojana" w:hAnsi="Riojana"/>
        </w:rPr>
        <w:t>(Fecha y firma, nombre completo, DNI, cargo y, en su caso, nombre completo y NIF de la entidad representada)</w:t>
      </w:r>
    </w:p>
    <w:sectPr w:rsidR="000A5EAE" w:rsidRPr="000A5EAE" w:rsidSect="00AA45E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701" w:bottom="269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26" w:rsidRDefault="00064826">
      <w:pPr>
        <w:spacing w:line="240" w:lineRule="auto"/>
      </w:pPr>
      <w:r>
        <w:separator/>
      </w:r>
    </w:p>
  </w:endnote>
  <w:endnote w:type="continuationSeparator" w:id="0">
    <w:p w:rsidR="00064826" w:rsidRDefault="00064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251" w:rsidRDefault="00D54251">
    <w:pPr>
      <w:pStyle w:val="Piedepgina"/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5400040" cy="757042"/>
          <wp:effectExtent l="0" t="0" r="0" b="5080"/>
          <wp:docPr id="66" name="Imagen 66" descr="cid:image004.png@01D92503.3DA5DC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id:image004.png@01D92503.3DA5DC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7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26" w:rsidRDefault="00064826">
      <w:pPr>
        <w:spacing w:line="240" w:lineRule="auto"/>
      </w:pPr>
      <w:r>
        <w:separator/>
      </w:r>
    </w:p>
  </w:footnote>
  <w:footnote w:type="continuationSeparator" w:id="0">
    <w:p w:rsidR="00064826" w:rsidRDefault="000648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65" name="Imagen 65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67" name="Imagen 67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68" name="Imagen 68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D853D50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0" w:hanging="360"/>
      </w:p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1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8C5D5A"/>
    <w:multiLevelType w:val="hybridMultilevel"/>
    <w:tmpl w:val="427CE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8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4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9432D27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30"/>
  </w:num>
  <w:num w:numId="5">
    <w:abstractNumId w:val="8"/>
  </w:num>
  <w:num w:numId="6">
    <w:abstractNumId w:val="0"/>
  </w:num>
  <w:num w:numId="7">
    <w:abstractNumId w:val="27"/>
  </w:num>
  <w:num w:numId="8">
    <w:abstractNumId w:val="7"/>
  </w:num>
  <w:num w:numId="9">
    <w:abstractNumId w:val="6"/>
  </w:num>
  <w:num w:numId="10">
    <w:abstractNumId w:val="29"/>
  </w:num>
  <w:num w:numId="11">
    <w:abstractNumId w:val="14"/>
  </w:num>
  <w:num w:numId="12">
    <w:abstractNumId w:val="10"/>
  </w:num>
  <w:num w:numId="13">
    <w:abstractNumId w:val="24"/>
  </w:num>
  <w:num w:numId="14">
    <w:abstractNumId w:val="26"/>
  </w:num>
  <w:num w:numId="15">
    <w:abstractNumId w:val="1"/>
  </w:num>
  <w:num w:numId="16">
    <w:abstractNumId w:val="31"/>
  </w:num>
  <w:num w:numId="17">
    <w:abstractNumId w:val="25"/>
  </w:num>
  <w:num w:numId="18">
    <w:abstractNumId w:val="19"/>
  </w:num>
  <w:num w:numId="19">
    <w:abstractNumId w:val="3"/>
  </w:num>
  <w:num w:numId="20">
    <w:abstractNumId w:val="15"/>
  </w:num>
  <w:num w:numId="21">
    <w:abstractNumId w:val="26"/>
  </w:num>
  <w:num w:numId="22">
    <w:abstractNumId w:val="21"/>
  </w:num>
  <w:num w:numId="23">
    <w:abstractNumId w:val="23"/>
  </w:num>
  <w:num w:numId="24">
    <w:abstractNumId w:val="17"/>
  </w:num>
  <w:num w:numId="25">
    <w:abstractNumId w:val="4"/>
  </w:num>
  <w:num w:numId="26">
    <w:abstractNumId w:val="12"/>
  </w:num>
  <w:num w:numId="27">
    <w:abstractNumId w:val="20"/>
  </w:num>
  <w:num w:numId="28">
    <w:abstractNumId w:val="33"/>
  </w:num>
  <w:num w:numId="29">
    <w:abstractNumId w:val="34"/>
  </w:num>
  <w:num w:numId="30">
    <w:abstractNumId w:val="18"/>
  </w:num>
  <w:num w:numId="31">
    <w:abstractNumId w:val="32"/>
  </w:num>
  <w:num w:numId="32">
    <w:abstractNumId w:val="11"/>
  </w:num>
  <w:num w:numId="33">
    <w:abstractNumId w:val="22"/>
  </w:num>
  <w:num w:numId="34">
    <w:abstractNumId w:val="9"/>
  </w:num>
  <w:num w:numId="35">
    <w:abstractNumId w:val="16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12338"/>
    <w:rsid w:val="000128A1"/>
    <w:rsid w:val="00025D23"/>
    <w:rsid w:val="00026886"/>
    <w:rsid w:val="00036B3F"/>
    <w:rsid w:val="000423B6"/>
    <w:rsid w:val="00053431"/>
    <w:rsid w:val="00057D33"/>
    <w:rsid w:val="00064826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5EAE"/>
    <w:rsid w:val="000A73CD"/>
    <w:rsid w:val="000B12E8"/>
    <w:rsid w:val="000C0AD7"/>
    <w:rsid w:val="000C12C6"/>
    <w:rsid w:val="000C3CCF"/>
    <w:rsid w:val="000D1067"/>
    <w:rsid w:val="000D3F06"/>
    <w:rsid w:val="000D63D0"/>
    <w:rsid w:val="000E5559"/>
    <w:rsid w:val="000E67D1"/>
    <w:rsid w:val="000F3241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B176C"/>
    <w:rsid w:val="002B42A1"/>
    <w:rsid w:val="002B7F26"/>
    <w:rsid w:val="002C1E96"/>
    <w:rsid w:val="002C3AD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6615"/>
    <w:rsid w:val="00354EAA"/>
    <w:rsid w:val="00362339"/>
    <w:rsid w:val="00372118"/>
    <w:rsid w:val="003746F9"/>
    <w:rsid w:val="00376102"/>
    <w:rsid w:val="00383423"/>
    <w:rsid w:val="00396DE1"/>
    <w:rsid w:val="003A0EAD"/>
    <w:rsid w:val="003A3466"/>
    <w:rsid w:val="003B6B99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392B"/>
    <w:rsid w:val="00571A7D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78A9"/>
    <w:rsid w:val="00616FE2"/>
    <w:rsid w:val="00627955"/>
    <w:rsid w:val="00631107"/>
    <w:rsid w:val="00637BAD"/>
    <w:rsid w:val="006448AA"/>
    <w:rsid w:val="00654787"/>
    <w:rsid w:val="006622F8"/>
    <w:rsid w:val="00675F2B"/>
    <w:rsid w:val="00681F74"/>
    <w:rsid w:val="00684DF8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222E"/>
    <w:rsid w:val="006F052D"/>
    <w:rsid w:val="006F0E32"/>
    <w:rsid w:val="00700E57"/>
    <w:rsid w:val="00705172"/>
    <w:rsid w:val="00705CC1"/>
    <w:rsid w:val="0070653D"/>
    <w:rsid w:val="00706EF3"/>
    <w:rsid w:val="0072566C"/>
    <w:rsid w:val="00727B46"/>
    <w:rsid w:val="007318C1"/>
    <w:rsid w:val="00732A03"/>
    <w:rsid w:val="00734518"/>
    <w:rsid w:val="007570E3"/>
    <w:rsid w:val="007577FA"/>
    <w:rsid w:val="00757C48"/>
    <w:rsid w:val="007661D2"/>
    <w:rsid w:val="007674C9"/>
    <w:rsid w:val="00774CC7"/>
    <w:rsid w:val="00777441"/>
    <w:rsid w:val="00781BCA"/>
    <w:rsid w:val="007834C2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460A"/>
    <w:rsid w:val="0080165B"/>
    <w:rsid w:val="00803A1B"/>
    <w:rsid w:val="0080510F"/>
    <w:rsid w:val="0081207F"/>
    <w:rsid w:val="00824997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5EE6"/>
    <w:rsid w:val="00887B33"/>
    <w:rsid w:val="00893BFA"/>
    <w:rsid w:val="0089448E"/>
    <w:rsid w:val="00897061"/>
    <w:rsid w:val="008A3F68"/>
    <w:rsid w:val="008C36F9"/>
    <w:rsid w:val="008C7CAC"/>
    <w:rsid w:val="008D3A22"/>
    <w:rsid w:val="008D4F47"/>
    <w:rsid w:val="008E4BE0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88D"/>
    <w:rsid w:val="009F3F3C"/>
    <w:rsid w:val="009F6545"/>
    <w:rsid w:val="00A040DA"/>
    <w:rsid w:val="00A31D4A"/>
    <w:rsid w:val="00A329C2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A45EA"/>
    <w:rsid w:val="00AB08DC"/>
    <w:rsid w:val="00AD03A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57692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E05CA"/>
    <w:rsid w:val="00BE0791"/>
    <w:rsid w:val="00BE2C2A"/>
    <w:rsid w:val="00BF3153"/>
    <w:rsid w:val="00BF34E6"/>
    <w:rsid w:val="00BF4A04"/>
    <w:rsid w:val="00BF566A"/>
    <w:rsid w:val="00C078E8"/>
    <w:rsid w:val="00C15BC2"/>
    <w:rsid w:val="00C21458"/>
    <w:rsid w:val="00C21A79"/>
    <w:rsid w:val="00C261E3"/>
    <w:rsid w:val="00C2792C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D85"/>
    <w:rsid w:val="00D01335"/>
    <w:rsid w:val="00D030BC"/>
    <w:rsid w:val="00D068DC"/>
    <w:rsid w:val="00D2399F"/>
    <w:rsid w:val="00D2458E"/>
    <w:rsid w:val="00D251F4"/>
    <w:rsid w:val="00D41FBD"/>
    <w:rsid w:val="00D4495E"/>
    <w:rsid w:val="00D46D40"/>
    <w:rsid w:val="00D47796"/>
    <w:rsid w:val="00D54041"/>
    <w:rsid w:val="00D5425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25A2"/>
    <w:rsid w:val="00DB42D8"/>
    <w:rsid w:val="00DB5F54"/>
    <w:rsid w:val="00DC4DFC"/>
    <w:rsid w:val="00DC5936"/>
    <w:rsid w:val="00DC593B"/>
    <w:rsid w:val="00DD35C9"/>
    <w:rsid w:val="00DD7D2A"/>
    <w:rsid w:val="00DF2D7E"/>
    <w:rsid w:val="00DF5DB3"/>
    <w:rsid w:val="00E061B4"/>
    <w:rsid w:val="00E1000E"/>
    <w:rsid w:val="00E239CF"/>
    <w:rsid w:val="00E2577C"/>
    <w:rsid w:val="00E2739A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01FACC"/>
  <w15:docId w15:val="{83695EF6-14EB-4FD4-B957-FC18502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2503.3DA5DC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F149-A4A7-4AD9-B70D-D43EE6C5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Francisco Ortega Pérez</cp:lastModifiedBy>
  <cp:revision>10</cp:revision>
  <cp:lastPrinted>2020-02-06T12:18:00Z</cp:lastPrinted>
  <dcterms:created xsi:type="dcterms:W3CDTF">2023-01-18T08:29:00Z</dcterms:created>
  <dcterms:modified xsi:type="dcterms:W3CDTF">2023-05-25T11:07:00Z</dcterms:modified>
</cp:coreProperties>
</file>