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559" w:rsidRPr="007D67BA" w:rsidRDefault="000E5559" w:rsidP="000E5559">
      <w:pPr>
        <w:pStyle w:val="Default"/>
        <w:rPr>
          <w:color w:val="auto"/>
        </w:rPr>
      </w:pPr>
    </w:p>
    <w:p w:rsidR="0090344C" w:rsidRPr="007D67BA" w:rsidRDefault="0090344C" w:rsidP="000E5559">
      <w:pPr>
        <w:pStyle w:val="Default"/>
        <w:rPr>
          <w:color w:val="auto"/>
        </w:rPr>
      </w:pPr>
    </w:p>
    <w:p w:rsidR="00B96E51" w:rsidRDefault="001E37AF" w:rsidP="002857DA">
      <w:pPr>
        <w:jc w:val="center"/>
        <w:rPr>
          <w:rFonts w:ascii="Riojana Bold" w:hAnsi="Riojana Bold"/>
          <w:b/>
          <w:bCs/>
          <w:sz w:val="24"/>
          <w:szCs w:val="24"/>
        </w:rPr>
      </w:pPr>
      <w:r w:rsidRPr="002857DA">
        <w:rPr>
          <w:rFonts w:ascii="Riojana Bold" w:hAnsi="Riojana Bold"/>
          <w:b/>
          <w:bCs/>
          <w:sz w:val="24"/>
          <w:szCs w:val="24"/>
        </w:rPr>
        <w:t xml:space="preserve">Memoria técnica </w:t>
      </w:r>
      <w:r w:rsidR="00B96E51" w:rsidRPr="00B96E51">
        <w:rPr>
          <w:rFonts w:ascii="Riojana Bold" w:hAnsi="Riojana Bold"/>
          <w:b/>
          <w:bCs/>
          <w:sz w:val="24"/>
          <w:szCs w:val="24"/>
        </w:rPr>
        <w:t xml:space="preserve">Actuación 2. Ejecución de inversiones de eficiencia </w:t>
      </w:r>
    </w:p>
    <w:p w:rsidR="001E37AF" w:rsidRPr="002857DA" w:rsidRDefault="00B96E51" w:rsidP="002857DA">
      <w:pPr>
        <w:jc w:val="center"/>
        <w:rPr>
          <w:rFonts w:ascii="Riojana Bold" w:hAnsi="Riojana Bold"/>
          <w:b/>
          <w:bCs/>
          <w:sz w:val="24"/>
          <w:szCs w:val="24"/>
        </w:rPr>
      </w:pPr>
      <w:r w:rsidRPr="00B96E51">
        <w:rPr>
          <w:rFonts w:ascii="Riojana Bold" w:hAnsi="Riojana Bold"/>
          <w:b/>
          <w:bCs/>
          <w:sz w:val="24"/>
          <w:szCs w:val="24"/>
        </w:rPr>
        <w:t xml:space="preserve">energética. </w:t>
      </w:r>
      <w:r w:rsidR="002857DA" w:rsidRPr="002857DA">
        <w:rPr>
          <w:rFonts w:ascii="Riojana Bold" w:hAnsi="Riojana Bold"/>
          <w:b/>
          <w:bCs/>
          <w:sz w:val="24"/>
          <w:szCs w:val="24"/>
        </w:rPr>
        <w:t>(TE1)</w:t>
      </w:r>
    </w:p>
    <w:p w:rsidR="001E37AF" w:rsidRPr="007D67BA" w:rsidRDefault="001E37AF" w:rsidP="001E37AF">
      <w:pPr>
        <w:spacing w:line="280" w:lineRule="exact"/>
        <w:rPr>
          <w:rFonts w:ascii="Riojana" w:hAnsi="Riojana"/>
        </w:rPr>
      </w:pPr>
    </w:p>
    <w:p w:rsidR="002857DA" w:rsidRDefault="002857DA" w:rsidP="001E37AF">
      <w:pPr>
        <w:spacing w:line="280" w:lineRule="exact"/>
        <w:rPr>
          <w:rFonts w:ascii="Riojana" w:hAnsi="Riojana"/>
          <w:b/>
        </w:rPr>
      </w:pPr>
    </w:p>
    <w:p w:rsidR="001E37AF" w:rsidRPr="007D67BA" w:rsidRDefault="001E37AF" w:rsidP="001E37AF">
      <w:pPr>
        <w:spacing w:line="280" w:lineRule="exact"/>
        <w:rPr>
          <w:rFonts w:ascii="Riojana" w:hAnsi="Riojana"/>
          <w:b/>
        </w:rPr>
      </w:pPr>
      <w:r w:rsidRPr="007D67BA">
        <w:rPr>
          <w:rFonts w:ascii="Riojana" w:hAnsi="Riojana"/>
          <w:b/>
        </w:rPr>
        <w:t>I. Razones que justifican la realización de la Actuación:</w:t>
      </w:r>
    </w:p>
    <w:p w:rsidR="001E37AF" w:rsidRPr="007D67BA" w:rsidRDefault="001E37AF" w:rsidP="001E37AF">
      <w:pPr>
        <w:spacing w:line="280" w:lineRule="exact"/>
        <w:rPr>
          <w:rFonts w:ascii="Riojana" w:hAnsi="Riojana"/>
        </w:rPr>
      </w:pPr>
    </w:p>
    <w:p w:rsidR="00B96E51" w:rsidRPr="00B96E51" w:rsidRDefault="00B96E51" w:rsidP="00B96E51">
      <w:pPr>
        <w:spacing w:line="280" w:lineRule="exact"/>
        <w:rPr>
          <w:rFonts w:ascii="Riojana" w:hAnsi="Riojana"/>
        </w:rPr>
      </w:pPr>
      <w:r w:rsidRPr="00B96E51">
        <w:rPr>
          <w:rFonts w:ascii="Riojana" w:hAnsi="Riojana"/>
        </w:rPr>
        <w:t>1. Breve descripción de la historia de la empresa y su actividad económica.</w:t>
      </w:r>
    </w:p>
    <w:p w:rsidR="00B96E51" w:rsidRPr="00B96E51" w:rsidRDefault="00B96E51" w:rsidP="00B96E51">
      <w:pPr>
        <w:spacing w:line="280" w:lineRule="exact"/>
        <w:rPr>
          <w:rFonts w:ascii="Riojana" w:hAnsi="Riojana"/>
        </w:rPr>
      </w:pPr>
    </w:p>
    <w:p w:rsidR="001E37AF" w:rsidRDefault="00B96E51" w:rsidP="00B96E51">
      <w:pPr>
        <w:spacing w:line="280" w:lineRule="exact"/>
        <w:rPr>
          <w:rFonts w:ascii="Riojana" w:hAnsi="Riojana"/>
        </w:rPr>
      </w:pPr>
      <w:r w:rsidRPr="00B96E51">
        <w:rPr>
          <w:rFonts w:ascii="Riojana" w:hAnsi="Riojana"/>
        </w:rPr>
        <w:t>2. Descripción de la auditoría energética realizada y sus principales conclusiones. Planteamiento de los Objetivos generales previstos con el proyecto de inversión.</w:t>
      </w:r>
    </w:p>
    <w:p w:rsidR="00B96E51" w:rsidRPr="007D67BA" w:rsidRDefault="00B96E51" w:rsidP="00B96E51">
      <w:pPr>
        <w:spacing w:line="280" w:lineRule="exact"/>
        <w:rPr>
          <w:rFonts w:ascii="Riojana" w:hAnsi="Riojana"/>
        </w:rPr>
      </w:pPr>
    </w:p>
    <w:p w:rsidR="001E37AF" w:rsidRPr="007D67BA" w:rsidRDefault="001E37AF" w:rsidP="001E37AF">
      <w:pPr>
        <w:spacing w:line="280" w:lineRule="exact"/>
        <w:rPr>
          <w:rFonts w:ascii="Riojana" w:hAnsi="Riojana"/>
          <w:b/>
        </w:rPr>
      </w:pPr>
      <w:r w:rsidRPr="007D67BA">
        <w:rPr>
          <w:rFonts w:ascii="Riojana" w:hAnsi="Riojana"/>
          <w:b/>
        </w:rPr>
        <w:t xml:space="preserve">II. </w:t>
      </w:r>
      <w:r w:rsidR="00B96E51" w:rsidRPr="00B96E51">
        <w:rPr>
          <w:rFonts w:ascii="Riojana" w:hAnsi="Riojana"/>
          <w:b/>
        </w:rPr>
        <w:t>Descripción, localización y valoración de las inversiones</w:t>
      </w:r>
      <w:r w:rsidRPr="007D67BA">
        <w:rPr>
          <w:rFonts w:ascii="Riojana" w:hAnsi="Riojana"/>
          <w:b/>
        </w:rPr>
        <w:t>:</w:t>
      </w:r>
    </w:p>
    <w:p w:rsidR="001E37AF" w:rsidRPr="007D67BA" w:rsidRDefault="001E37AF" w:rsidP="001E37AF">
      <w:pPr>
        <w:spacing w:line="280" w:lineRule="exact"/>
        <w:rPr>
          <w:rFonts w:ascii="Riojana" w:hAnsi="Riojana"/>
        </w:rPr>
      </w:pPr>
    </w:p>
    <w:p w:rsidR="00B96E51" w:rsidRPr="00B96E51" w:rsidRDefault="00B96E51" w:rsidP="00B96E51">
      <w:pPr>
        <w:spacing w:line="280" w:lineRule="exact"/>
        <w:rPr>
          <w:rFonts w:ascii="Riojana" w:hAnsi="Riojana"/>
        </w:rPr>
      </w:pPr>
      <w:r w:rsidRPr="00B96E51">
        <w:rPr>
          <w:rFonts w:ascii="Riojana" w:hAnsi="Riojana"/>
        </w:rPr>
        <w:t>3. Localización de las inversiones.</w:t>
      </w:r>
    </w:p>
    <w:p w:rsidR="00B96E51" w:rsidRPr="00B96E51" w:rsidRDefault="00B96E51" w:rsidP="00B96E51">
      <w:pPr>
        <w:spacing w:line="280" w:lineRule="exact"/>
        <w:rPr>
          <w:rFonts w:ascii="Riojana" w:hAnsi="Riojana"/>
        </w:rPr>
      </w:pPr>
    </w:p>
    <w:p w:rsidR="00B96E51" w:rsidRPr="00B96E51" w:rsidRDefault="00B96E51" w:rsidP="00B96E51">
      <w:pPr>
        <w:spacing w:line="280" w:lineRule="exact"/>
        <w:rPr>
          <w:rFonts w:ascii="Riojana" w:hAnsi="Riojana"/>
        </w:rPr>
      </w:pPr>
      <w:r w:rsidRPr="00B96E51">
        <w:rPr>
          <w:rFonts w:ascii="Riojana" w:hAnsi="Riojana"/>
        </w:rPr>
        <w:t>4. Normativa de aplicación:</w:t>
      </w:r>
    </w:p>
    <w:p w:rsidR="00B96E51" w:rsidRPr="00B96E51" w:rsidRDefault="00B96E51" w:rsidP="00B96E51">
      <w:pPr>
        <w:spacing w:line="280" w:lineRule="exact"/>
        <w:rPr>
          <w:rFonts w:ascii="Riojana" w:hAnsi="Riojana"/>
        </w:rPr>
      </w:pPr>
    </w:p>
    <w:p w:rsidR="00B96E51" w:rsidRPr="00B96E51" w:rsidRDefault="00B96E51" w:rsidP="00B96E51">
      <w:pPr>
        <w:spacing w:line="280" w:lineRule="exact"/>
        <w:rPr>
          <w:rFonts w:ascii="Riojana" w:hAnsi="Riojana"/>
        </w:rPr>
      </w:pPr>
      <w:r w:rsidRPr="00B96E51">
        <w:rPr>
          <w:rFonts w:ascii="Riojana" w:hAnsi="Riojana"/>
        </w:rPr>
        <w:t>Detallar las principales normas de la Unión Europea, nacionales y regionales medioambientales y/o energéticas a cumplir por la inversión.</w:t>
      </w:r>
    </w:p>
    <w:p w:rsidR="00B96E51" w:rsidRPr="00B96E51" w:rsidRDefault="00B96E51" w:rsidP="00B96E51">
      <w:pPr>
        <w:spacing w:line="280" w:lineRule="exact"/>
        <w:rPr>
          <w:rFonts w:ascii="Riojana" w:hAnsi="Riojana"/>
        </w:rPr>
      </w:pPr>
    </w:p>
    <w:p w:rsidR="00B96E51" w:rsidRPr="00B96E51" w:rsidRDefault="00B96E51" w:rsidP="00B96E51">
      <w:pPr>
        <w:spacing w:line="280" w:lineRule="exact"/>
        <w:rPr>
          <w:rFonts w:ascii="Riojana" w:hAnsi="Riojana"/>
        </w:rPr>
      </w:pPr>
      <w:r w:rsidRPr="00B96E51">
        <w:rPr>
          <w:rFonts w:ascii="Riojana" w:hAnsi="Riojana"/>
        </w:rPr>
        <w:t xml:space="preserve">5. Descripción técnica y de eficiencia de la inversión: </w:t>
      </w:r>
    </w:p>
    <w:p w:rsidR="00B96E51" w:rsidRPr="00B96E51" w:rsidRDefault="00B96E51" w:rsidP="00B96E51">
      <w:pPr>
        <w:spacing w:line="280" w:lineRule="exact"/>
        <w:rPr>
          <w:rFonts w:ascii="Riojana" w:hAnsi="Riojana"/>
        </w:rPr>
      </w:pPr>
    </w:p>
    <w:p w:rsidR="00B96E51" w:rsidRPr="00B96E51" w:rsidRDefault="00B96E51" w:rsidP="00B96E51">
      <w:pPr>
        <w:spacing w:line="280" w:lineRule="exact"/>
        <w:rPr>
          <w:rFonts w:ascii="Riojana" w:hAnsi="Riojana"/>
        </w:rPr>
      </w:pPr>
      <w:r w:rsidRPr="00B96E51">
        <w:rPr>
          <w:rFonts w:ascii="Riojana" w:hAnsi="Riojana"/>
        </w:rPr>
        <w:t>Indicar el consumo total anual de la empresa en energía final térmica y/o eléctrica en Kwh/año y tep/año previo a la solicitud de la ayuda.  Detallar los costes unitarios de la energía térmica y energía eléctrica en la situación inicial (€/kw), en base a  facturas de consumos energéticos de los 12 meses anteriores a la solicitud de la ayuda. Esta información se obtendrá de la auditoría energética previamente realizada.</w:t>
      </w:r>
    </w:p>
    <w:p w:rsidR="00B96E51" w:rsidRPr="00B96E51" w:rsidRDefault="00B96E51" w:rsidP="00B96E51">
      <w:pPr>
        <w:spacing w:line="280" w:lineRule="exact"/>
        <w:rPr>
          <w:rFonts w:ascii="Riojana" w:hAnsi="Riojana"/>
        </w:rPr>
      </w:pPr>
    </w:p>
    <w:p w:rsidR="00B96E51" w:rsidRPr="00B96E51" w:rsidRDefault="00B96E51" w:rsidP="00B96E51">
      <w:pPr>
        <w:spacing w:line="280" w:lineRule="exact"/>
        <w:rPr>
          <w:rFonts w:ascii="Riojana" w:hAnsi="Riojana"/>
        </w:rPr>
      </w:pPr>
      <w:r w:rsidRPr="00B96E51">
        <w:rPr>
          <w:rFonts w:ascii="Riojana" w:hAnsi="Riojana"/>
        </w:rPr>
        <w:t>Cuantificar los consumos de energía final térmica y/o eléctrica  en Kwh/año y tep/año para cada una de las instalaciones sobre las se actúa, en la situación inicial y en la situación final prevista. Determinar los ahorros térmicos y/o eléctricos en energía final del proyecto respecto a la situación inicial, aportando un cuadro resumen de los consumos anterior y posterior y el porcentaje total de ahorro estimado.</w:t>
      </w:r>
    </w:p>
    <w:p w:rsidR="00B96E51" w:rsidRPr="00B96E51" w:rsidRDefault="00B96E51" w:rsidP="00B96E51">
      <w:pPr>
        <w:spacing w:line="280" w:lineRule="exact"/>
        <w:rPr>
          <w:rFonts w:ascii="Riojana" w:hAnsi="Riojana"/>
        </w:rPr>
      </w:pPr>
    </w:p>
    <w:p w:rsidR="00B96E51" w:rsidRPr="00B96E51" w:rsidRDefault="00B96E51" w:rsidP="00B96E51">
      <w:pPr>
        <w:spacing w:line="280" w:lineRule="exact"/>
        <w:rPr>
          <w:rFonts w:ascii="Riojana" w:hAnsi="Riojana"/>
        </w:rPr>
      </w:pPr>
      <w:r w:rsidRPr="00B96E51">
        <w:rPr>
          <w:rFonts w:ascii="Riojana" w:hAnsi="Riojana"/>
        </w:rPr>
        <w:t>Descripción detallada de las instalaciones existentes: localización, identificación, funciones, prestaciones, potencia, tecnología, tipo de combustible, número de elementos, horas y régimen de funcionamiento, incluyendo reportaje fotográfico de las instalaciones/equipos sobre los que se actuará.</w:t>
      </w:r>
    </w:p>
    <w:p w:rsidR="00B96E51" w:rsidRPr="00B96E51" w:rsidRDefault="00B96E51" w:rsidP="00B96E51">
      <w:pPr>
        <w:spacing w:line="280" w:lineRule="exact"/>
        <w:rPr>
          <w:rFonts w:ascii="Riojana" w:hAnsi="Riojana"/>
        </w:rPr>
      </w:pPr>
    </w:p>
    <w:p w:rsidR="00B96E51" w:rsidRPr="00B96E51" w:rsidRDefault="00B96E51" w:rsidP="00B96E51">
      <w:pPr>
        <w:spacing w:line="280" w:lineRule="exact"/>
        <w:rPr>
          <w:rFonts w:ascii="Riojana" w:hAnsi="Riojana"/>
        </w:rPr>
      </w:pPr>
      <w:r w:rsidRPr="00B96E51">
        <w:rPr>
          <w:rFonts w:ascii="Riojana" w:hAnsi="Riojana"/>
        </w:rPr>
        <w:t xml:space="preserve">Descripción detallada de las instalaciones propuestas: localización, identificación, funciones, prestaciones, potencia, tecnología, tipo de combustible, número de elementos, horas y régimen de funcionamiento, cualificación energética a alcanzar. </w:t>
      </w:r>
    </w:p>
    <w:p w:rsidR="00B96E51" w:rsidRPr="00B96E51" w:rsidRDefault="00B96E51" w:rsidP="00B96E51">
      <w:pPr>
        <w:spacing w:line="280" w:lineRule="exact"/>
        <w:rPr>
          <w:rFonts w:ascii="Riojana" w:hAnsi="Riojana"/>
        </w:rPr>
      </w:pPr>
    </w:p>
    <w:p w:rsidR="00B96E51" w:rsidRPr="00B96E51" w:rsidRDefault="00B96E51" w:rsidP="00B96E51">
      <w:pPr>
        <w:spacing w:line="280" w:lineRule="exact"/>
        <w:rPr>
          <w:rFonts w:ascii="Riojana" w:hAnsi="Riojana"/>
        </w:rPr>
      </w:pPr>
      <w:r w:rsidRPr="00B96E51">
        <w:rPr>
          <w:rFonts w:ascii="Riojana" w:hAnsi="Riojana"/>
        </w:rPr>
        <w:t xml:space="preserve">Coste económico de cada equipo, activo o instalación y Lay-out de planta donde se identifique el equipamiento e instalaciones correspondientes a la inversión. </w:t>
      </w:r>
    </w:p>
    <w:p w:rsidR="00B96E51" w:rsidRPr="00B96E51" w:rsidRDefault="00B96E51" w:rsidP="00B96E51">
      <w:pPr>
        <w:spacing w:line="280" w:lineRule="exact"/>
        <w:rPr>
          <w:rFonts w:ascii="Riojana" w:hAnsi="Riojana"/>
        </w:rPr>
      </w:pPr>
    </w:p>
    <w:p w:rsidR="00B96E51" w:rsidRPr="00B96E51" w:rsidRDefault="00B96E51" w:rsidP="00B96E51">
      <w:pPr>
        <w:spacing w:line="280" w:lineRule="exact"/>
        <w:rPr>
          <w:rFonts w:ascii="Riojana" w:hAnsi="Riojana"/>
        </w:rPr>
      </w:pPr>
      <w:r w:rsidRPr="00B96E51">
        <w:rPr>
          <w:rFonts w:ascii="Riojana" w:hAnsi="Riojana"/>
        </w:rPr>
        <w:t xml:space="preserve">En proyectos que contemplen la instalación de equipos, elementos y sistemas de medida y control de los consumos energéticos, deberán identificarse de forma clara y diferenciada del resto de inversiones, tanto los equipos/elementos/sistemas solicitados y su coste económico, como las variables de consumo energético y procesos productivos y/o auxiliares que serán objeto de medición y control. </w:t>
      </w:r>
    </w:p>
    <w:p w:rsidR="00B96E51" w:rsidRPr="00B96E51" w:rsidRDefault="00B96E51" w:rsidP="00B96E51">
      <w:pPr>
        <w:spacing w:line="280" w:lineRule="exact"/>
        <w:rPr>
          <w:rFonts w:ascii="Riojana" w:hAnsi="Riojana"/>
        </w:rPr>
      </w:pPr>
    </w:p>
    <w:p w:rsidR="00B96E51" w:rsidRPr="00B96E51" w:rsidRDefault="00B96E51" w:rsidP="00B96E51">
      <w:pPr>
        <w:spacing w:line="280" w:lineRule="exact"/>
        <w:rPr>
          <w:rFonts w:ascii="Riojana" w:hAnsi="Riojana"/>
        </w:rPr>
      </w:pPr>
      <w:r w:rsidRPr="00B96E51">
        <w:rPr>
          <w:rFonts w:ascii="Riojana" w:hAnsi="Riojana"/>
        </w:rPr>
        <w:t>Descripción y cuantificación del coste de la inversión de referencia: inversión similar, que implique menor eficiencia energética, que se podría haber realizado sin la ayuda. Será necesario facilitar la inversión de referencia, cuando en los costes totales de la inversión no puedan identificarse como inversión separada, los costes de la inversión en eficiencia energética.</w:t>
      </w:r>
    </w:p>
    <w:p w:rsidR="00B96E51" w:rsidRPr="00B96E51" w:rsidRDefault="00B96E51" w:rsidP="00B96E51">
      <w:pPr>
        <w:spacing w:line="280" w:lineRule="exact"/>
        <w:rPr>
          <w:rFonts w:ascii="Riojana" w:hAnsi="Riojana"/>
        </w:rPr>
      </w:pPr>
    </w:p>
    <w:p w:rsidR="00B96E51" w:rsidRPr="00B96E51" w:rsidRDefault="00B96E51" w:rsidP="00B96E51">
      <w:pPr>
        <w:spacing w:line="280" w:lineRule="exact"/>
        <w:rPr>
          <w:rFonts w:ascii="Riojana" w:hAnsi="Riojana"/>
        </w:rPr>
      </w:pPr>
      <w:r w:rsidRPr="00B96E51">
        <w:rPr>
          <w:rFonts w:ascii="Riojana" w:hAnsi="Riojana"/>
        </w:rPr>
        <w:t xml:space="preserve">6. Detalle de la viabilidad técnico-económica de la inversión: </w:t>
      </w:r>
    </w:p>
    <w:p w:rsidR="00B96E51" w:rsidRPr="00B96E51" w:rsidRDefault="00B96E51" w:rsidP="00B96E51">
      <w:pPr>
        <w:spacing w:line="280" w:lineRule="exact"/>
        <w:rPr>
          <w:rFonts w:ascii="Riojana" w:hAnsi="Riojana"/>
        </w:rPr>
      </w:pPr>
    </w:p>
    <w:p w:rsidR="00B96E51" w:rsidRPr="00B96E51" w:rsidRDefault="00B96E51" w:rsidP="00B96E51">
      <w:pPr>
        <w:spacing w:line="280" w:lineRule="exact"/>
        <w:rPr>
          <w:rFonts w:ascii="Riojana" w:hAnsi="Riojana"/>
        </w:rPr>
      </w:pPr>
      <w:r w:rsidRPr="00B96E51">
        <w:rPr>
          <w:rFonts w:ascii="Riojana" w:hAnsi="Riojana"/>
        </w:rPr>
        <w:t>Cuantificar el ahorro económico anual previsto gracias al proyecto, si lo hubiera, así como el plazo estimado de amortización de la inversión teniendo en cuenta los ahorros económicos estimados, así como los posibles costes adicionales asociados.</w:t>
      </w:r>
    </w:p>
    <w:p w:rsidR="00B96E51" w:rsidRPr="00B96E51" w:rsidRDefault="00B96E51" w:rsidP="00B96E51">
      <w:pPr>
        <w:spacing w:line="280" w:lineRule="exact"/>
        <w:rPr>
          <w:rFonts w:ascii="Riojana" w:hAnsi="Riojana"/>
        </w:rPr>
      </w:pPr>
    </w:p>
    <w:p w:rsidR="00B96E51" w:rsidRPr="00B96E51" w:rsidRDefault="00B96E51" w:rsidP="00B96E51">
      <w:pPr>
        <w:spacing w:line="280" w:lineRule="exact"/>
        <w:rPr>
          <w:rFonts w:ascii="Riojana" w:hAnsi="Riojana"/>
        </w:rPr>
      </w:pPr>
      <w:r w:rsidRPr="00B96E51">
        <w:rPr>
          <w:rFonts w:ascii="Riojana" w:hAnsi="Riojana"/>
        </w:rPr>
        <w:t>7. Se incluirá como Anexo a la Memoria, copia de la Auditoría energética realizada en la Actuación 1.</w:t>
      </w:r>
    </w:p>
    <w:p w:rsidR="001E37AF" w:rsidRDefault="00B96E51" w:rsidP="00B96E51">
      <w:pPr>
        <w:spacing w:line="280" w:lineRule="exact"/>
        <w:rPr>
          <w:rFonts w:ascii="Riojana" w:hAnsi="Riojana"/>
        </w:rPr>
      </w:pPr>
      <w:r w:rsidRPr="00B96E51">
        <w:rPr>
          <w:rFonts w:ascii="Riojana" w:hAnsi="Riojana"/>
        </w:rPr>
        <w:t> </w:t>
      </w:r>
    </w:p>
    <w:p w:rsidR="006520CE" w:rsidRPr="006520CE" w:rsidRDefault="006520CE" w:rsidP="006520CE">
      <w:pPr>
        <w:tabs>
          <w:tab w:val="left" w:pos="5879"/>
        </w:tabs>
        <w:rPr>
          <w:rFonts w:ascii="Riojana" w:hAnsi="Riojana"/>
          <w:sz w:val="16"/>
          <w:szCs w:val="16"/>
        </w:rPr>
      </w:pPr>
      <w:bookmarkStart w:id="0" w:name="_GoBack"/>
      <w:bookmarkEnd w:id="0"/>
    </w:p>
    <w:sectPr w:rsidR="006520CE" w:rsidRPr="006520CE" w:rsidSect="00D068DC">
      <w:headerReference w:type="default" r:id="rId9"/>
      <w:headerReference w:type="first" r:id="rId10"/>
      <w:footerReference w:type="first" r:id="rId11"/>
      <w:pgSz w:w="11906" w:h="16838" w:code="9"/>
      <w:pgMar w:top="1418" w:right="1701" w:bottom="2552" w:left="1701"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066" w:rsidRDefault="00366066">
      <w:pPr>
        <w:spacing w:line="240" w:lineRule="auto"/>
      </w:pPr>
      <w:r>
        <w:separator/>
      </w:r>
    </w:p>
  </w:endnote>
  <w:endnote w:type="continuationSeparator" w:id="0">
    <w:p w:rsidR="00366066" w:rsidRDefault="003660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Riojana">
    <w:panose1 w:val="000005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Riojana Bold">
    <w:panose1 w:val="000008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066" w:rsidRDefault="00366066"/>
  <w:p w:rsidR="00366066" w:rsidRDefault="003660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066" w:rsidRDefault="00366066">
      <w:pPr>
        <w:spacing w:line="240" w:lineRule="auto"/>
      </w:pPr>
      <w:r>
        <w:separator/>
      </w:r>
    </w:p>
  </w:footnote>
  <w:footnote w:type="continuationSeparator" w:id="0">
    <w:p w:rsidR="00366066" w:rsidRDefault="003660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066" w:rsidRDefault="00366066">
    <w:pPr>
      <w:pStyle w:val="Encabezado"/>
    </w:pPr>
  </w:p>
  <w:tbl>
    <w:tblPr>
      <w:tblW w:w="0" w:type="auto"/>
      <w:tblInd w:w="-639" w:type="dxa"/>
      <w:tblLayout w:type="fixed"/>
      <w:tblCellMar>
        <w:left w:w="70" w:type="dxa"/>
        <w:right w:w="70" w:type="dxa"/>
      </w:tblCellMar>
      <w:tblLook w:val="0000" w:firstRow="0" w:lastRow="0" w:firstColumn="0" w:lastColumn="0" w:noHBand="0" w:noVBand="0"/>
    </w:tblPr>
    <w:tblGrid>
      <w:gridCol w:w="9283"/>
    </w:tblGrid>
    <w:tr w:rsidR="00366066">
      <w:tc>
        <w:tcPr>
          <w:tcW w:w="9283" w:type="dxa"/>
        </w:tcPr>
        <w:p w:rsidR="00366066" w:rsidRDefault="00366066" w:rsidP="000D3F06">
          <w:pPr>
            <w:pStyle w:val="Encabezado"/>
            <w:tabs>
              <w:tab w:val="clear" w:pos="4252"/>
              <w:tab w:val="clear" w:pos="8504"/>
              <w:tab w:val="left" w:pos="984"/>
            </w:tabs>
          </w:pPr>
        </w:p>
        <w:p w:rsidR="00366066" w:rsidRDefault="00366066" w:rsidP="000D3F06">
          <w:pPr>
            <w:pStyle w:val="Encabezado"/>
            <w:tabs>
              <w:tab w:val="clear" w:pos="4252"/>
              <w:tab w:val="clear" w:pos="8504"/>
              <w:tab w:val="left" w:pos="984"/>
            </w:tabs>
          </w:pPr>
          <w:r>
            <w:rPr>
              <w:noProof/>
            </w:rPr>
            <w:drawing>
              <wp:inline distT="0" distB="0" distL="0" distR="0" wp14:anchorId="6ADAF168" wp14:editId="6C6C0503">
                <wp:extent cx="1259205" cy="414020"/>
                <wp:effectExtent l="0" t="0" r="0" b="0"/>
                <wp:docPr id="1" name="Imagen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205" cy="414020"/>
                        </a:xfrm>
                        <a:prstGeom prst="rect">
                          <a:avLst/>
                        </a:prstGeom>
                        <a:noFill/>
                        <a:ln>
                          <a:noFill/>
                        </a:ln>
                      </pic:spPr>
                    </pic:pic>
                  </a:graphicData>
                </a:graphic>
              </wp:inline>
            </w:drawing>
          </w:r>
        </w:p>
      </w:tc>
    </w:tr>
  </w:tbl>
  <w:p w:rsidR="00366066" w:rsidRDefault="0036606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066" w:rsidRDefault="00366066">
    <w:r>
      <w:rPr>
        <w:noProof/>
      </w:rPr>
      <mc:AlternateContent>
        <mc:Choice Requires="wps">
          <w:drawing>
            <wp:anchor distT="0" distB="0" distL="114300" distR="114300" simplePos="0" relativeHeight="251657728" behindDoc="0" locked="0" layoutInCell="1" allowOverlap="1" wp14:anchorId="07092307" wp14:editId="04917C6B">
              <wp:simplePos x="0" y="0"/>
              <wp:positionH relativeFrom="column">
                <wp:posOffset>1424940</wp:posOffset>
              </wp:positionH>
              <wp:positionV relativeFrom="paragraph">
                <wp:posOffset>-314960</wp:posOffset>
              </wp:positionV>
              <wp:extent cx="13335" cy="1937385"/>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19373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2pt,-24.8pt" to="113.25pt,1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"/>
          </w:pict>
        </mc:Fallback>
      </mc:AlternateContent>
    </w:r>
  </w:p>
  <w:tbl>
    <w:tblPr>
      <w:tblW w:w="18002" w:type="dxa"/>
      <w:tblInd w:w="-639" w:type="dxa"/>
      <w:tblLayout w:type="fixed"/>
      <w:tblCellMar>
        <w:left w:w="70" w:type="dxa"/>
        <w:right w:w="70" w:type="dxa"/>
      </w:tblCellMar>
      <w:tblLook w:val="0000" w:firstRow="0" w:lastRow="0" w:firstColumn="0" w:lastColumn="0" w:noHBand="0" w:noVBand="0"/>
    </w:tblPr>
    <w:tblGrid>
      <w:gridCol w:w="3544"/>
      <w:gridCol w:w="7229"/>
      <w:gridCol w:w="7229"/>
    </w:tblGrid>
    <w:tr w:rsidR="00366066" w:rsidTr="00971676">
      <w:tc>
        <w:tcPr>
          <w:tcW w:w="3544" w:type="dxa"/>
        </w:tcPr>
        <w:p w:rsidR="00366066" w:rsidRDefault="006520CE" w:rsidP="003E5C7A">
          <w:pPr>
            <w:pStyle w:val="Encabezado"/>
            <w:ind w:right="-212"/>
          </w:pPr>
          <w:r>
            <w:rPr>
              <w:noProof/>
            </w:rPr>
            <w:drawing>
              <wp:anchor distT="0" distB="0" distL="114300" distR="114300" simplePos="0" relativeHeight="251660800" behindDoc="1" locked="0" layoutInCell="1" allowOverlap="1" wp14:anchorId="64991D63" wp14:editId="6109452A">
                <wp:simplePos x="0" y="0"/>
                <wp:positionH relativeFrom="column">
                  <wp:posOffset>-35560</wp:posOffset>
                </wp:positionH>
                <wp:positionV relativeFrom="paragraph">
                  <wp:posOffset>47625</wp:posOffset>
                </wp:positionV>
                <wp:extent cx="1699260" cy="1190625"/>
                <wp:effectExtent l="0" t="0" r="0" b="0"/>
                <wp:wrapThrough wrapText="bothSides">
                  <wp:wrapPolygon edited="0">
                    <wp:start x="4117" y="1728"/>
                    <wp:lineTo x="2179" y="3456"/>
                    <wp:lineTo x="1211" y="5184"/>
                    <wp:lineTo x="1211" y="7949"/>
                    <wp:lineTo x="6780" y="13478"/>
                    <wp:lineTo x="7022" y="19354"/>
                    <wp:lineTo x="8717" y="19699"/>
                    <wp:lineTo x="13076" y="20390"/>
                    <wp:lineTo x="14045" y="20390"/>
                    <wp:lineTo x="15498" y="19008"/>
                    <wp:lineTo x="17193" y="13478"/>
                    <wp:lineTo x="18404" y="7949"/>
                    <wp:lineTo x="18888" y="4493"/>
                    <wp:lineTo x="17193" y="3802"/>
                    <wp:lineTo x="5327" y="1728"/>
                    <wp:lineTo x="4117" y="1728"/>
                  </wp:wrapPolygon>
                </wp:wrapThrough>
                <wp:docPr id="2" name="Imagen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926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9" w:type="dxa"/>
        </w:tcPr>
        <w:p w:rsidR="00366066" w:rsidRDefault="00C92102" w:rsidP="00E061B4">
          <w:pPr>
            <w:ind w:right="496"/>
            <w:jc w:val="center"/>
            <w:rPr>
              <w:noProof/>
            </w:rPr>
          </w:pPr>
          <w:r w:rsidRPr="006520CE">
            <w:rPr>
              <w:noProof/>
            </w:rPr>
            <w:drawing>
              <wp:anchor distT="0" distB="0" distL="114300" distR="114300" simplePos="0" relativeHeight="251658752" behindDoc="1" locked="0" layoutInCell="1" allowOverlap="1" wp14:anchorId="3BAF532B" wp14:editId="50167C93">
                <wp:simplePos x="0" y="0"/>
                <wp:positionH relativeFrom="column">
                  <wp:posOffset>291465</wp:posOffset>
                </wp:positionH>
                <wp:positionV relativeFrom="paragraph">
                  <wp:posOffset>102870</wp:posOffset>
                </wp:positionV>
                <wp:extent cx="1284605" cy="712470"/>
                <wp:effectExtent l="0" t="0" r="0" b="0"/>
                <wp:wrapNone/>
                <wp:docPr id="5" name="4 Imagen" descr="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4 Imagen" descr="4 Imagen"/>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84605" cy="712470"/>
                        </a:xfrm>
                        <a:prstGeom prst="rect">
                          <a:avLst/>
                        </a:prstGeom>
                        <a:ln w="12700">
                          <a:miter lim="400000"/>
                        </a:ln>
                      </pic:spPr>
                    </pic:pic>
                  </a:graphicData>
                </a:graphic>
                <wp14:sizeRelH relativeFrom="page">
                  <wp14:pctWidth>0</wp14:pctWidth>
                </wp14:sizeRelH>
                <wp14:sizeRelV relativeFrom="page">
                  <wp14:pctHeight>0</wp14:pctHeight>
                </wp14:sizeRelV>
              </wp:anchor>
            </w:drawing>
          </w:r>
          <w:r w:rsidR="00366066">
            <w:rPr>
              <w:noProof/>
            </w:rPr>
            <w:t xml:space="preserve">                                     </w:t>
          </w:r>
        </w:p>
        <w:p w:rsidR="00B66F26" w:rsidRDefault="00366066" w:rsidP="00BF566A">
          <w:pPr>
            <w:tabs>
              <w:tab w:val="left" w:pos="5725"/>
            </w:tabs>
            <w:ind w:right="496"/>
            <w:jc w:val="center"/>
          </w:pPr>
          <w:r>
            <w:rPr>
              <w:noProof/>
            </w:rPr>
            <w:t xml:space="preserve">                                                </w:t>
          </w:r>
          <w:r>
            <w:rPr>
              <w:noProof/>
            </w:rPr>
            <w:drawing>
              <wp:anchor distT="0" distB="0" distL="114300" distR="114300" simplePos="0" relativeHeight="251659776" behindDoc="1" locked="0" layoutInCell="1" allowOverlap="1" wp14:anchorId="09B5F915" wp14:editId="252160C4">
                <wp:simplePos x="0" y="0"/>
                <wp:positionH relativeFrom="column">
                  <wp:posOffset>2251710</wp:posOffset>
                </wp:positionH>
                <wp:positionV relativeFrom="paragraph">
                  <wp:posOffset>3175</wp:posOffset>
                </wp:positionV>
                <wp:extent cx="1656080" cy="586740"/>
                <wp:effectExtent l="0" t="0" r="1270" b="3810"/>
                <wp:wrapThrough wrapText="bothSides">
                  <wp:wrapPolygon edited="0">
                    <wp:start x="0" y="0"/>
                    <wp:lineTo x="0" y="21039"/>
                    <wp:lineTo x="21368" y="21039"/>
                    <wp:lineTo x="21368" y="0"/>
                    <wp:lineTo x="0" y="0"/>
                  </wp:wrapPolygon>
                </wp:wrapThrough>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56080" cy="586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6F26" w:rsidRPr="00B66F26" w:rsidRDefault="00B66F26" w:rsidP="00B66F26"/>
        <w:p w:rsidR="00B66F26" w:rsidRDefault="00B66F26" w:rsidP="00B66F26">
          <w:r>
            <w:rPr>
              <w:noProof/>
            </w:rPr>
            <w:drawing>
              <wp:anchor distT="0" distB="0" distL="114300" distR="114300" simplePos="0" relativeHeight="251667968" behindDoc="1" locked="0" layoutInCell="1" allowOverlap="1" wp14:anchorId="4789A0FC" wp14:editId="05F1C4BC">
                <wp:simplePos x="0" y="0"/>
                <wp:positionH relativeFrom="column">
                  <wp:posOffset>296435</wp:posOffset>
                </wp:positionH>
                <wp:positionV relativeFrom="paragraph">
                  <wp:posOffset>152400</wp:posOffset>
                </wp:positionV>
                <wp:extent cx="1367790" cy="427990"/>
                <wp:effectExtent l="0" t="0" r="381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7790" cy="427990"/>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p w:rsidR="00366066" w:rsidRPr="00B66F26" w:rsidRDefault="00B66F26" w:rsidP="00B66F26">
          <w:pPr>
            <w:tabs>
              <w:tab w:val="left" w:pos="1786"/>
            </w:tabs>
          </w:pPr>
          <w:r>
            <w:t xml:space="preserve">    </w:t>
          </w:r>
          <w:r>
            <w:tab/>
          </w:r>
        </w:p>
      </w:tc>
      <w:tc>
        <w:tcPr>
          <w:tcW w:w="7229" w:type="dxa"/>
        </w:tcPr>
        <w:p w:rsidR="00366066" w:rsidRDefault="00366066"/>
      </w:tc>
    </w:tr>
  </w:tbl>
  <w:p w:rsidR="00366066" w:rsidRDefault="0036606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056E"/>
    <w:multiLevelType w:val="singleLevel"/>
    <w:tmpl w:val="0C0A0013"/>
    <w:lvl w:ilvl="0">
      <w:start w:val="2"/>
      <w:numFmt w:val="upperRoman"/>
      <w:lvlText w:val="%1."/>
      <w:lvlJc w:val="left"/>
      <w:pPr>
        <w:tabs>
          <w:tab w:val="num" w:pos="720"/>
        </w:tabs>
        <w:ind w:left="720" w:hanging="720"/>
      </w:pPr>
      <w:rPr>
        <w:rFonts w:hint="default"/>
      </w:rPr>
    </w:lvl>
  </w:abstractNum>
  <w:abstractNum w:abstractNumId="1">
    <w:nsid w:val="0D411B9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0E160CB4"/>
    <w:multiLevelType w:val="hybridMultilevel"/>
    <w:tmpl w:val="27F40E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ED77BA0"/>
    <w:multiLevelType w:val="hybridMultilevel"/>
    <w:tmpl w:val="06D2E82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1494B33"/>
    <w:multiLevelType w:val="hybridMultilevel"/>
    <w:tmpl w:val="2EF82B14"/>
    <w:lvl w:ilvl="0" w:tplc="9D0AEE00">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4D85D61"/>
    <w:multiLevelType w:val="singleLevel"/>
    <w:tmpl w:val="0C0A0011"/>
    <w:lvl w:ilvl="0">
      <w:start w:val="1"/>
      <w:numFmt w:val="decimal"/>
      <w:lvlText w:val="%1)"/>
      <w:lvlJc w:val="left"/>
      <w:pPr>
        <w:tabs>
          <w:tab w:val="num" w:pos="360"/>
        </w:tabs>
        <w:ind w:left="360" w:hanging="360"/>
      </w:pPr>
      <w:rPr>
        <w:rFonts w:hint="default"/>
      </w:rPr>
    </w:lvl>
  </w:abstractNum>
  <w:abstractNum w:abstractNumId="6">
    <w:nsid w:val="17536DE3"/>
    <w:multiLevelType w:val="hybridMultilevel"/>
    <w:tmpl w:val="5D423E82"/>
    <w:lvl w:ilvl="0" w:tplc="0C0A0017">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B1C2799"/>
    <w:multiLevelType w:val="singleLevel"/>
    <w:tmpl w:val="0C0A0017"/>
    <w:lvl w:ilvl="0">
      <w:start w:val="1"/>
      <w:numFmt w:val="lowerLetter"/>
      <w:lvlText w:val="%1)"/>
      <w:lvlJc w:val="left"/>
      <w:pPr>
        <w:tabs>
          <w:tab w:val="num" w:pos="360"/>
        </w:tabs>
        <w:ind w:left="360" w:hanging="360"/>
      </w:pPr>
      <w:rPr>
        <w:rFonts w:hint="default"/>
      </w:rPr>
    </w:lvl>
  </w:abstractNum>
  <w:abstractNum w:abstractNumId="8">
    <w:nsid w:val="1BE12D9C"/>
    <w:multiLevelType w:val="singleLevel"/>
    <w:tmpl w:val="0C0A0017"/>
    <w:lvl w:ilvl="0">
      <w:start w:val="1"/>
      <w:numFmt w:val="lowerLetter"/>
      <w:lvlText w:val="%1)"/>
      <w:lvlJc w:val="left"/>
      <w:pPr>
        <w:tabs>
          <w:tab w:val="num" w:pos="360"/>
        </w:tabs>
        <w:ind w:left="360" w:hanging="360"/>
      </w:pPr>
    </w:lvl>
  </w:abstractNum>
  <w:abstractNum w:abstractNumId="9">
    <w:nsid w:val="21C11523"/>
    <w:multiLevelType w:val="singleLevel"/>
    <w:tmpl w:val="2F6CBA60"/>
    <w:lvl w:ilvl="0">
      <w:start w:val="1"/>
      <w:numFmt w:val="bullet"/>
      <w:lvlText w:val=""/>
      <w:lvlJc w:val="left"/>
      <w:pPr>
        <w:tabs>
          <w:tab w:val="num" w:pos="1575"/>
        </w:tabs>
        <w:ind w:left="1575" w:hanging="360"/>
      </w:pPr>
      <w:rPr>
        <w:rFonts w:ascii="Symbol" w:hAnsi="Symbol" w:hint="default"/>
      </w:rPr>
    </w:lvl>
  </w:abstractNum>
  <w:abstractNum w:abstractNumId="10">
    <w:nsid w:val="25EE5FF3"/>
    <w:multiLevelType w:val="hybridMultilevel"/>
    <w:tmpl w:val="A0067F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62C0E78"/>
    <w:multiLevelType w:val="hybridMultilevel"/>
    <w:tmpl w:val="3C76CC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93C2974"/>
    <w:multiLevelType w:val="hybridMultilevel"/>
    <w:tmpl w:val="B7107B86"/>
    <w:lvl w:ilvl="0" w:tplc="A2728DCE">
      <w:numFmt w:val="bullet"/>
      <w:lvlText w:val="-"/>
      <w:lvlJc w:val="left"/>
      <w:pPr>
        <w:tabs>
          <w:tab w:val="num" w:pos="720"/>
        </w:tabs>
        <w:ind w:left="720" w:hanging="360"/>
      </w:pPr>
      <w:rPr>
        <w:rFonts w:ascii="Arial (W1)" w:eastAsia="Times New Roman" w:hAnsi="Arial (W1)" w:cs="Arial (W1)"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98B0435"/>
    <w:multiLevelType w:val="hybridMultilevel"/>
    <w:tmpl w:val="6E7AAA9C"/>
    <w:lvl w:ilvl="0" w:tplc="0C0A0017">
      <w:start w:val="5"/>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B0753FF"/>
    <w:multiLevelType w:val="singleLevel"/>
    <w:tmpl w:val="0C0A0017"/>
    <w:lvl w:ilvl="0">
      <w:start w:val="1"/>
      <w:numFmt w:val="lowerLetter"/>
      <w:lvlText w:val="%1)"/>
      <w:lvlJc w:val="left"/>
      <w:pPr>
        <w:tabs>
          <w:tab w:val="num" w:pos="360"/>
        </w:tabs>
        <w:ind w:left="360" w:hanging="360"/>
      </w:pPr>
      <w:rPr>
        <w:rFonts w:hint="default"/>
      </w:rPr>
    </w:lvl>
  </w:abstractNum>
  <w:abstractNum w:abstractNumId="15">
    <w:nsid w:val="30F018B8"/>
    <w:multiLevelType w:val="singleLevel"/>
    <w:tmpl w:val="C89C9AAA"/>
    <w:lvl w:ilvl="0">
      <w:start w:val="1"/>
      <w:numFmt w:val="bullet"/>
      <w:lvlText w:val="-"/>
      <w:lvlJc w:val="left"/>
      <w:pPr>
        <w:tabs>
          <w:tab w:val="num" w:pos="1065"/>
        </w:tabs>
        <w:ind w:left="1065" w:hanging="360"/>
      </w:pPr>
      <w:rPr>
        <w:rFonts w:ascii="Times New Roman" w:hAnsi="Times New Roman" w:hint="default"/>
      </w:rPr>
    </w:lvl>
  </w:abstractNum>
  <w:abstractNum w:abstractNumId="16">
    <w:nsid w:val="34D34CB3"/>
    <w:multiLevelType w:val="hybridMultilevel"/>
    <w:tmpl w:val="7A28D6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4F42937"/>
    <w:multiLevelType w:val="singleLevel"/>
    <w:tmpl w:val="4E8CCFDE"/>
    <w:lvl w:ilvl="0">
      <w:numFmt w:val="bullet"/>
      <w:lvlText w:val="-"/>
      <w:lvlJc w:val="left"/>
      <w:pPr>
        <w:tabs>
          <w:tab w:val="num" w:pos="360"/>
        </w:tabs>
        <w:ind w:left="360" w:hanging="360"/>
      </w:pPr>
      <w:rPr>
        <w:rFonts w:ascii="Times New Roman" w:hAnsi="Times New Roman" w:hint="default"/>
      </w:rPr>
    </w:lvl>
  </w:abstractNum>
  <w:abstractNum w:abstractNumId="18">
    <w:nsid w:val="3AAD3BC6"/>
    <w:multiLevelType w:val="hybridMultilevel"/>
    <w:tmpl w:val="E56AC98C"/>
    <w:lvl w:ilvl="0" w:tplc="64B613C6">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2D221F8"/>
    <w:multiLevelType w:val="hybridMultilevel"/>
    <w:tmpl w:val="9AC86F74"/>
    <w:lvl w:ilvl="0" w:tplc="85242AC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7746A2C"/>
    <w:multiLevelType w:val="hybridMultilevel"/>
    <w:tmpl w:val="11A2C8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799728C"/>
    <w:multiLevelType w:val="singleLevel"/>
    <w:tmpl w:val="C89C9AAA"/>
    <w:lvl w:ilvl="0">
      <w:start w:val="1"/>
      <w:numFmt w:val="bullet"/>
      <w:lvlText w:val="-"/>
      <w:lvlJc w:val="left"/>
      <w:pPr>
        <w:tabs>
          <w:tab w:val="num" w:pos="1065"/>
        </w:tabs>
        <w:ind w:left="1065" w:hanging="360"/>
      </w:pPr>
      <w:rPr>
        <w:rFonts w:ascii="Times New Roman" w:hAnsi="Times New Roman" w:hint="default"/>
      </w:rPr>
    </w:lvl>
  </w:abstractNum>
  <w:abstractNum w:abstractNumId="22">
    <w:nsid w:val="49DB149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nsid w:val="4EB950F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nsid w:val="514E5A0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nsid w:val="535C2989"/>
    <w:multiLevelType w:val="singleLevel"/>
    <w:tmpl w:val="536CA580"/>
    <w:lvl w:ilvl="0">
      <w:start w:val="1"/>
      <w:numFmt w:val="lowerLetter"/>
      <w:lvlText w:val="%1."/>
      <w:lvlJc w:val="left"/>
      <w:pPr>
        <w:tabs>
          <w:tab w:val="num" w:pos="360"/>
        </w:tabs>
        <w:ind w:left="360" w:hanging="360"/>
      </w:pPr>
      <w:rPr>
        <w:rFonts w:hint="default"/>
      </w:rPr>
    </w:lvl>
  </w:abstractNum>
  <w:abstractNum w:abstractNumId="26">
    <w:nsid w:val="69CA295B"/>
    <w:multiLevelType w:val="hybridMultilevel"/>
    <w:tmpl w:val="9620D082"/>
    <w:lvl w:ilvl="0" w:tplc="3D1831F2">
      <w:start w:val="1"/>
      <w:numFmt w:val="bullet"/>
      <w:lvlText w:val="-"/>
      <w:lvlJc w:val="left"/>
      <w:pPr>
        <w:ind w:left="720" w:hanging="360"/>
      </w:pPr>
      <w:rPr>
        <w:rFonts w:ascii="Riojana" w:eastAsia="Times New Roman" w:hAnsi="Riojana"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E143525"/>
    <w:multiLevelType w:val="hybridMultilevel"/>
    <w:tmpl w:val="5E5A1602"/>
    <w:lvl w:ilvl="0" w:tplc="FFFFFFFF">
      <w:start w:val="1"/>
      <w:numFmt w:val="lowerLetter"/>
      <w:lvlText w:val="%1)"/>
      <w:lvlJc w:val="left"/>
      <w:pPr>
        <w:tabs>
          <w:tab w:val="num" w:pos="720"/>
        </w:tabs>
        <w:ind w:left="720" w:hanging="360"/>
      </w:pPr>
      <w:rPr>
        <w:rFonts w:hint="default"/>
      </w:rPr>
    </w:lvl>
    <w:lvl w:ilvl="1" w:tplc="FFFFFFFF">
      <w:start w:val="2"/>
      <w:numFmt w:val="upperRoman"/>
      <w:lvlText w:val="%2."/>
      <w:lvlJc w:val="left"/>
      <w:pPr>
        <w:tabs>
          <w:tab w:val="num" w:pos="1800"/>
        </w:tabs>
        <w:ind w:left="1800" w:hanging="720"/>
      </w:pPr>
      <w:rPr>
        <w:rFonts w:hint="default"/>
      </w:rPr>
    </w:lvl>
    <w:lvl w:ilvl="2" w:tplc="FFFFFFFF">
      <w:start w:val="11"/>
      <w:numFmt w:val="upperLetter"/>
      <w:lvlText w:val="%3)"/>
      <w:lvlJc w:val="left"/>
      <w:pPr>
        <w:tabs>
          <w:tab w:val="num" w:pos="2340"/>
        </w:tabs>
        <w:ind w:left="2340" w:hanging="360"/>
      </w:pPr>
      <w:rPr>
        <w:rFonts w:hint="default"/>
      </w:rPr>
    </w:lvl>
    <w:lvl w:ilvl="3" w:tplc="AD947140">
      <w:start w:val="5"/>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F991A05"/>
    <w:multiLevelType w:val="hybridMultilevel"/>
    <w:tmpl w:val="43265E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44254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nsid w:val="74827B9F"/>
    <w:multiLevelType w:val="hybridMultilevel"/>
    <w:tmpl w:val="0EAA02AC"/>
    <w:lvl w:ilvl="0" w:tplc="E6747F0A">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64B7F36"/>
    <w:multiLevelType w:val="hybridMultilevel"/>
    <w:tmpl w:val="DC9CD9C0"/>
    <w:lvl w:ilvl="0" w:tplc="E6747F0A">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9866929"/>
    <w:multiLevelType w:val="hybridMultilevel"/>
    <w:tmpl w:val="F8906B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2"/>
  </w:num>
  <w:num w:numId="3">
    <w:abstractNumId w:val="2"/>
  </w:num>
  <w:num w:numId="4">
    <w:abstractNumId w:val="28"/>
  </w:num>
  <w:num w:numId="5">
    <w:abstractNumId w:val="8"/>
  </w:num>
  <w:num w:numId="6">
    <w:abstractNumId w:val="0"/>
  </w:num>
  <w:num w:numId="7">
    <w:abstractNumId w:val="25"/>
  </w:num>
  <w:num w:numId="8">
    <w:abstractNumId w:val="7"/>
  </w:num>
  <w:num w:numId="9">
    <w:abstractNumId w:val="6"/>
  </w:num>
  <w:num w:numId="10">
    <w:abstractNumId w:val="27"/>
  </w:num>
  <w:num w:numId="11">
    <w:abstractNumId w:val="13"/>
  </w:num>
  <w:num w:numId="12">
    <w:abstractNumId w:val="9"/>
  </w:num>
  <w:num w:numId="13">
    <w:abstractNumId w:val="22"/>
  </w:num>
  <w:num w:numId="14">
    <w:abstractNumId w:val="24"/>
  </w:num>
  <w:num w:numId="15">
    <w:abstractNumId w:val="1"/>
  </w:num>
  <w:num w:numId="16">
    <w:abstractNumId w:val="29"/>
  </w:num>
  <w:num w:numId="17">
    <w:abstractNumId w:val="23"/>
  </w:num>
  <w:num w:numId="18">
    <w:abstractNumId w:val="17"/>
  </w:num>
  <w:num w:numId="19">
    <w:abstractNumId w:val="3"/>
  </w:num>
  <w:num w:numId="20">
    <w:abstractNumId w:val="14"/>
  </w:num>
  <w:num w:numId="21">
    <w:abstractNumId w:val="24"/>
  </w:num>
  <w:num w:numId="22">
    <w:abstractNumId w:val="19"/>
  </w:num>
  <w:num w:numId="23">
    <w:abstractNumId w:val="21"/>
  </w:num>
  <w:num w:numId="24">
    <w:abstractNumId w:val="15"/>
  </w:num>
  <w:num w:numId="25">
    <w:abstractNumId w:val="4"/>
  </w:num>
  <w:num w:numId="26">
    <w:abstractNumId w:val="11"/>
  </w:num>
  <w:num w:numId="27">
    <w:abstractNumId w:val="18"/>
  </w:num>
  <w:num w:numId="28">
    <w:abstractNumId w:val="31"/>
  </w:num>
  <w:num w:numId="29">
    <w:abstractNumId w:val="32"/>
  </w:num>
  <w:num w:numId="30">
    <w:abstractNumId w:val="16"/>
  </w:num>
  <w:num w:numId="31">
    <w:abstractNumId w:val="30"/>
  </w:num>
  <w:num w:numId="32">
    <w:abstractNumId w:val="10"/>
  </w:num>
  <w:num w:numId="33">
    <w:abstractNumId w:val="2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837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48E"/>
    <w:rsid w:val="0000180A"/>
    <w:rsid w:val="00002C6B"/>
    <w:rsid w:val="000122C5"/>
    <w:rsid w:val="00012338"/>
    <w:rsid w:val="000128A1"/>
    <w:rsid w:val="00023AA5"/>
    <w:rsid w:val="00025D23"/>
    <w:rsid w:val="00026886"/>
    <w:rsid w:val="00036B3F"/>
    <w:rsid w:val="0004005F"/>
    <w:rsid w:val="000423B6"/>
    <w:rsid w:val="00053431"/>
    <w:rsid w:val="00056D75"/>
    <w:rsid w:val="00064B1B"/>
    <w:rsid w:val="000659EB"/>
    <w:rsid w:val="00066907"/>
    <w:rsid w:val="00066DF8"/>
    <w:rsid w:val="0007016C"/>
    <w:rsid w:val="00073348"/>
    <w:rsid w:val="00080D16"/>
    <w:rsid w:val="000815CE"/>
    <w:rsid w:val="000821EA"/>
    <w:rsid w:val="00086224"/>
    <w:rsid w:val="00087CB6"/>
    <w:rsid w:val="000905B1"/>
    <w:rsid w:val="00092C72"/>
    <w:rsid w:val="00094D71"/>
    <w:rsid w:val="000A4FE1"/>
    <w:rsid w:val="000A6D0F"/>
    <w:rsid w:val="000A6E6B"/>
    <w:rsid w:val="000A73CD"/>
    <w:rsid w:val="000B12E8"/>
    <w:rsid w:val="000B27CD"/>
    <w:rsid w:val="000B5610"/>
    <w:rsid w:val="000C0AD7"/>
    <w:rsid w:val="000C12C6"/>
    <w:rsid w:val="000C3001"/>
    <w:rsid w:val="000C3CCF"/>
    <w:rsid w:val="000C7956"/>
    <w:rsid w:val="000D1067"/>
    <w:rsid w:val="000D3F06"/>
    <w:rsid w:val="000D63D0"/>
    <w:rsid w:val="000E4D93"/>
    <w:rsid w:val="000E5559"/>
    <w:rsid w:val="000E67D1"/>
    <w:rsid w:val="000E6D62"/>
    <w:rsid w:val="000F3241"/>
    <w:rsid w:val="00100B30"/>
    <w:rsid w:val="001137F6"/>
    <w:rsid w:val="001167A8"/>
    <w:rsid w:val="0012691E"/>
    <w:rsid w:val="00130D59"/>
    <w:rsid w:val="0013295F"/>
    <w:rsid w:val="00134512"/>
    <w:rsid w:val="0014147C"/>
    <w:rsid w:val="0014220F"/>
    <w:rsid w:val="00146634"/>
    <w:rsid w:val="0015769D"/>
    <w:rsid w:val="00160CED"/>
    <w:rsid w:val="0016207A"/>
    <w:rsid w:val="001631A1"/>
    <w:rsid w:val="001642BE"/>
    <w:rsid w:val="00167B61"/>
    <w:rsid w:val="00171D2A"/>
    <w:rsid w:val="00175969"/>
    <w:rsid w:val="00183A28"/>
    <w:rsid w:val="00185973"/>
    <w:rsid w:val="0018607D"/>
    <w:rsid w:val="0018711A"/>
    <w:rsid w:val="00193C27"/>
    <w:rsid w:val="001A240D"/>
    <w:rsid w:val="001A6148"/>
    <w:rsid w:val="001A6B4E"/>
    <w:rsid w:val="001B0563"/>
    <w:rsid w:val="001B0E1E"/>
    <w:rsid w:val="001B1D45"/>
    <w:rsid w:val="001B5140"/>
    <w:rsid w:val="001C0BCA"/>
    <w:rsid w:val="001C3836"/>
    <w:rsid w:val="001C4DB8"/>
    <w:rsid w:val="001D094D"/>
    <w:rsid w:val="001D1BA7"/>
    <w:rsid w:val="001D2D09"/>
    <w:rsid w:val="001D2EAB"/>
    <w:rsid w:val="001E0455"/>
    <w:rsid w:val="001E1B4A"/>
    <w:rsid w:val="001E2C97"/>
    <w:rsid w:val="001E37AF"/>
    <w:rsid w:val="001E406D"/>
    <w:rsid w:val="001E478F"/>
    <w:rsid w:val="001E7E8B"/>
    <w:rsid w:val="001F13C9"/>
    <w:rsid w:val="002014CD"/>
    <w:rsid w:val="00212F99"/>
    <w:rsid w:val="002137AD"/>
    <w:rsid w:val="0022507B"/>
    <w:rsid w:val="00226640"/>
    <w:rsid w:val="00226C4D"/>
    <w:rsid w:val="00230F69"/>
    <w:rsid w:val="002340B9"/>
    <w:rsid w:val="002425F2"/>
    <w:rsid w:val="00243C3E"/>
    <w:rsid w:val="00260541"/>
    <w:rsid w:val="002609CA"/>
    <w:rsid w:val="002657BA"/>
    <w:rsid w:val="00266153"/>
    <w:rsid w:val="002831B9"/>
    <w:rsid w:val="002857DA"/>
    <w:rsid w:val="00285F1C"/>
    <w:rsid w:val="002875E9"/>
    <w:rsid w:val="002A1E4D"/>
    <w:rsid w:val="002B176C"/>
    <w:rsid w:val="002B42A1"/>
    <w:rsid w:val="002B7F26"/>
    <w:rsid w:val="002C1E96"/>
    <w:rsid w:val="002C3AD0"/>
    <w:rsid w:val="002C741F"/>
    <w:rsid w:val="002D6A48"/>
    <w:rsid w:val="002D6E36"/>
    <w:rsid w:val="002D7222"/>
    <w:rsid w:val="002E24FB"/>
    <w:rsid w:val="002E291A"/>
    <w:rsid w:val="002E325A"/>
    <w:rsid w:val="002E3F9B"/>
    <w:rsid w:val="002E5035"/>
    <w:rsid w:val="002F1706"/>
    <w:rsid w:val="002F5080"/>
    <w:rsid w:val="002F601A"/>
    <w:rsid w:val="00304486"/>
    <w:rsid w:val="00304BA0"/>
    <w:rsid w:val="00312731"/>
    <w:rsid w:val="003173BF"/>
    <w:rsid w:val="00317AC1"/>
    <w:rsid w:val="00324916"/>
    <w:rsid w:val="00327548"/>
    <w:rsid w:val="00336615"/>
    <w:rsid w:val="00352E47"/>
    <w:rsid w:val="00354EAA"/>
    <w:rsid w:val="00362339"/>
    <w:rsid w:val="00366066"/>
    <w:rsid w:val="00372118"/>
    <w:rsid w:val="00372E8B"/>
    <w:rsid w:val="00372FD2"/>
    <w:rsid w:val="003746F9"/>
    <w:rsid w:val="00376102"/>
    <w:rsid w:val="003827A2"/>
    <w:rsid w:val="00383423"/>
    <w:rsid w:val="00391B49"/>
    <w:rsid w:val="00396DE1"/>
    <w:rsid w:val="003A0EAD"/>
    <w:rsid w:val="003A3466"/>
    <w:rsid w:val="003B6B99"/>
    <w:rsid w:val="003B6BE6"/>
    <w:rsid w:val="003C3C7C"/>
    <w:rsid w:val="003D1799"/>
    <w:rsid w:val="003D7F4A"/>
    <w:rsid w:val="003E13C8"/>
    <w:rsid w:val="003E2262"/>
    <w:rsid w:val="003E392A"/>
    <w:rsid w:val="003E3C6C"/>
    <w:rsid w:val="003E58EA"/>
    <w:rsid w:val="003E5C7A"/>
    <w:rsid w:val="003E5E46"/>
    <w:rsid w:val="003E6C95"/>
    <w:rsid w:val="00401259"/>
    <w:rsid w:val="004134E3"/>
    <w:rsid w:val="004153FB"/>
    <w:rsid w:val="00432BB0"/>
    <w:rsid w:val="00433075"/>
    <w:rsid w:val="00434F3F"/>
    <w:rsid w:val="00435CC6"/>
    <w:rsid w:val="00437B64"/>
    <w:rsid w:val="004472EF"/>
    <w:rsid w:val="004611E3"/>
    <w:rsid w:val="004654A4"/>
    <w:rsid w:val="004711E5"/>
    <w:rsid w:val="004733A8"/>
    <w:rsid w:val="0047491C"/>
    <w:rsid w:val="0047789B"/>
    <w:rsid w:val="00481AD1"/>
    <w:rsid w:val="00481E19"/>
    <w:rsid w:val="004876A5"/>
    <w:rsid w:val="00491BA0"/>
    <w:rsid w:val="004951F2"/>
    <w:rsid w:val="00495E05"/>
    <w:rsid w:val="004A1D44"/>
    <w:rsid w:val="004B5E9F"/>
    <w:rsid w:val="004C0703"/>
    <w:rsid w:val="004C228B"/>
    <w:rsid w:val="004C22D6"/>
    <w:rsid w:val="004C581E"/>
    <w:rsid w:val="004D3B91"/>
    <w:rsid w:val="004D5940"/>
    <w:rsid w:val="004E3B02"/>
    <w:rsid w:val="004E3C13"/>
    <w:rsid w:val="004F4393"/>
    <w:rsid w:val="004F505E"/>
    <w:rsid w:val="004F77AA"/>
    <w:rsid w:val="00500100"/>
    <w:rsid w:val="00501F90"/>
    <w:rsid w:val="00504D4F"/>
    <w:rsid w:val="005076F9"/>
    <w:rsid w:val="005111B2"/>
    <w:rsid w:val="0051158E"/>
    <w:rsid w:val="005119F5"/>
    <w:rsid w:val="00511E8D"/>
    <w:rsid w:val="00516136"/>
    <w:rsid w:val="005217C7"/>
    <w:rsid w:val="005228B8"/>
    <w:rsid w:val="00523B67"/>
    <w:rsid w:val="0052444C"/>
    <w:rsid w:val="00525DD8"/>
    <w:rsid w:val="005264B5"/>
    <w:rsid w:val="00527594"/>
    <w:rsid w:val="005326F2"/>
    <w:rsid w:val="00533415"/>
    <w:rsid w:val="0053350E"/>
    <w:rsid w:val="00533622"/>
    <w:rsid w:val="0053557D"/>
    <w:rsid w:val="005414EE"/>
    <w:rsid w:val="005446AA"/>
    <w:rsid w:val="005511EF"/>
    <w:rsid w:val="0055264A"/>
    <w:rsid w:val="00553333"/>
    <w:rsid w:val="00555545"/>
    <w:rsid w:val="00555637"/>
    <w:rsid w:val="005570CB"/>
    <w:rsid w:val="00557876"/>
    <w:rsid w:val="00560489"/>
    <w:rsid w:val="0056216F"/>
    <w:rsid w:val="0056392B"/>
    <w:rsid w:val="005648E8"/>
    <w:rsid w:val="00565165"/>
    <w:rsid w:val="00571A7D"/>
    <w:rsid w:val="00572910"/>
    <w:rsid w:val="00595AFD"/>
    <w:rsid w:val="00595F22"/>
    <w:rsid w:val="00596F63"/>
    <w:rsid w:val="005974F7"/>
    <w:rsid w:val="005A0238"/>
    <w:rsid w:val="005B0246"/>
    <w:rsid w:val="005B30F2"/>
    <w:rsid w:val="005B35A5"/>
    <w:rsid w:val="005B4F11"/>
    <w:rsid w:val="005B57BD"/>
    <w:rsid w:val="005C1AED"/>
    <w:rsid w:val="005C2ACE"/>
    <w:rsid w:val="005C678F"/>
    <w:rsid w:val="005D3829"/>
    <w:rsid w:val="005E09DB"/>
    <w:rsid w:val="005E28DD"/>
    <w:rsid w:val="005F1C54"/>
    <w:rsid w:val="005F2114"/>
    <w:rsid w:val="005F22EE"/>
    <w:rsid w:val="005F441C"/>
    <w:rsid w:val="005F78A9"/>
    <w:rsid w:val="006045C2"/>
    <w:rsid w:val="00612032"/>
    <w:rsid w:val="00616FE2"/>
    <w:rsid w:val="00620A2E"/>
    <w:rsid w:val="00627955"/>
    <w:rsid w:val="00627F3C"/>
    <w:rsid w:val="0063052D"/>
    <w:rsid w:val="00631107"/>
    <w:rsid w:val="00631F38"/>
    <w:rsid w:val="00632BF4"/>
    <w:rsid w:val="006371B6"/>
    <w:rsid w:val="00637BAD"/>
    <w:rsid w:val="006448AA"/>
    <w:rsid w:val="006520CE"/>
    <w:rsid w:val="0065337A"/>
    <w:rsid w:val="006534E7"/>
    <w:rsid w:val="00654787"/>
    <w:rsid w:val="00656B6E"/>
    <w:rsid w:val="006622F8"/>
    <w:rsid w:val="00662F98"/>
    <w:rsid w:val="00675F2B"/>
    <w:rsid w:val="006762A4"/>
    <w:rsid w:val="00681F74"/>
    <w:rsid w:val="00682E8E"/>
    <w:rsid w:val="00684DF8"/>
    <w:rsid w:val="00685540"/>
    <w:rsid w:val="00691A05"/>
    <w:rsid w:val="006A23ED"/>
    <w:rsid w:val="006A5340"/>
    <w:rsid w:val="006A6947"/>
    <w:rsid w:val="006A6A88"/>
    <w:rsid w:val="006B039B"/>
    <w:rsid w:val="006B2E01"/>
    <w:rsid w:val="006B4FE7"/>
    <w:rsid w:val="006B7BF6"/>
    <w:rsid w:val="006C2FD3"/>
    <w:rsid w:val="006C3ACC"/>
    <w:rsid w:val="006D6AAE"/>
    <w:rsid w:val="006E0521"/>
    <w:rsid w:val="006E222E"/>
    <w:rsid w:val="006E27C1"/>
    <w:rsid w:val="006E2C10"/>
    <w:rsid w:val="006F052D"/>
    <w:rsid w:val="006F0E32"/>
    <w:rsid w:val="006F44AE"/>
    <w:rsid w:val="00700E57"/>
    <w:rsid w:val="00705172"/>
    <w:rsid w:val="00705ABD"/>
    <w:rsid w:val="0070653D"/>
    <w:rsid w:val="00706EF3"/>
    <w:rsid w:val="00712359"/>
    <w:rsid w:val="0072566C"/>
    <w:rsid w:val="00727B46"/>
    <w:rsid w:val="007318C1"/>
    <w:rsid w:val="00732A03"/>
    <w:rsid w:val="00734518"/>
    <w:rsid w:val="007357A9"/>
    <w:rsid w:val="00741D1A"/>
    <w:rsid w:val="00747042"/>
    <w:rsid w:val="00753919"/>
    <w:rsid w:val="007570E3"/>
    <w:rsid w:val="007577FA"/>
    <w:rsid w:val="00757C48"/>
    <w:rsid w:val="0076040C"/>
    <w:rsid w:val="007661D2"/>
    <w:rsid w:val="007674C9"/>
    <w:rsid w:val="00774CC7"/>
    <w:rsid w:val="00777441"/>
    <w:rsid w:val="00781BCA"/>
    <w:rsid w:val="007834C2"/>
    <w:rsid w:val="0079510B"/>
    <w:rsid w:val="00797D13"/>
    <w:rsid w:val="007A3A81"/>
    <w:rsid w:val="007A3E1D"/>
    <w:rsid w:val="007A56F0"/>
    <w:rsid w:val="007B0CD9"/>
    <w:rsid w:val="007B11AC"/>
    <w:rsid w:val="007B1479"/>
    <w:rsid w:val="007B3267"/>
    <w:rsid w:val="007B4C1E"/>
    <w:rsid w:val="007B6B9F"/>
    <w:rsid w:val="007B7E8D"/>
    <w:rsid w:val="007C068B"/>
    <w:rsid w:val="007C2B8D"/>
    <w:rsid w:val="007C2F05"/>
    <w:rsid w:val="007C4B54"/>
    <w:rsid w:val="007C7444"/>
    <w:rsid w:val="007D25ED"/>
    <w:rsid w:val="007D4C53"/>
    <w:rsid w:val="007D67BA"/>
    <w:rsid w:val="007E375B"/>
    <w:rsid w:val="007E460A"/>
    <w:rsid w:val="007E585B"/>
    <w:rsid w:val="0080165B"/>
    <w:rsid w:val="00801AA4"/>
    <w:rsid w:val="00803A1B"/>
    <w:rsid w:val="0080510F"/>
    <w:rsid w:val="0081207F"/>
    <w:rsid w:val="00824997"/>
    <w:rsid w:val="00832125"/>
    <w:rsid w:val="008352D8"/>
    <w:rsid w:val="008358EA"/>
    <w:rsid w:val="00835982"/>
    <w:rsid w:val="00835C4D"/>
    <w:rsid w:val="00840A0E"/>
    <w:rsid w:val="00845E39"/>
    <w:rsid w:val="008464C6"/>
    <w:rsid w:val="00847C3C"/>
    <w:rsid w:val="00853D3E"/>
    <w:rsid w:val="0086408E"/>
    <w:rsid w:val="00866C75"/>
    <w:rsid w:val="00870D23"/>
    <w:rsid w:val="00880E09"/>
    <w:rsid w:val="00880FAB"/>
    <w:rsid w:val="0088102B"/>
    <w:rsid w:val="0088242B"/>
    <w:rsid w:val="00883B1A"/>
    <w:rsid w:val="008843B5"/>
    <w:rsid w:val="00887B33"/>
    <w:rsid w:val="00890E99"/>
    <w:rsid w:val="00893BFA"/>
    <w:rsid w:val="0089448E"/>
    <w:rsid w:val="00897061"/>
    <w:rsid w:val="008A3F68"/>
    <w:rsid w:val="008C36F9"/>
    <w:rsid w:val="008C7CAC"/>
    <w:rsid w:val="008D3A22"/>
    <w:rsid w:val="008D3D3A"/>
    <w:rsid w:val="008D4F47"/>
    <w:rsid w:val="008D76F7"/>
    <w:rsid w:val="008F0702"/>
    <w:rsid w:val="008F2236"/>
    <w:rsid w:val="008F288A"/>
    <w:rsid w:val="008F7130"/>
    <w:rsid w:val="0090129D"/>
    <w:rsid w:val="0090344C"/>
    <w:rsid w:val="00903C20"/>
    <w:rsid w:val="00905200"/>
    <w:rsid w:val="0090664C"/>
    <w:rsid w:val="00906F8C"/>
    <w:rsid w:val="00907B33"/>
    <w:rsid w:val="009100E6"/>
    <w:rsid w:val="009139BE"/>
    <w:rsid w:val="00916172"/>
    <w:rsid w:val="00917FD8"/>
    <w:rsid w:val="00923103"/>
    <w:rsid w:val="009259C3"/>
    <w:rsid w:val="00931B09"/>
    <w:rsid w:val="00941139"/>
    <w:rsid w:val="009468BD"/>
    <w:rsid w:val="00946FAD"/>
    <w:rsid w:val="00947873"/>
    <w:rsid w:val="009479BA"/>
    <w:rsid w:val="0095210C"/>
    <w:rsid w:val="00952F4B"/>
    <w:rsid w:val="00954059"/>
    <w:rsid w:val="0095572C"/>
    <w:rsid w:val="00956798"/>
    <w:rsid w:val="009652EA"/>
    <w:rsid w:val="00965E22"/>
    <w:rsid w:val="00970890"/>
    <w:rsid w:val="00971676"/>
    <w:rsid w:val="00972ADC"/>
    <w:rsid w:val="00973CB3"/>
    <w:rsid w:val="00973DF1"/>
    <w:rsid w:val="009740B2"/>
    <w:rsid w:val="009749A4"/>
    <w:rsid w:val="00975379"/>
    <w:rsid w:val="009835AB"/>
    <w:rsid w:val="00997F5C"/>
    <w:rsid w:val="009A04A4"/>
    <w:rsid w:val="009A66A5"/>
    <w:rsid w:val="009A77C4"/>
    <w:rsid w:val="009B01C8"/>
    <w:rsid w:val="009B1883"/>
    <w:rsid w:val="009B495E"/>
    <w:rsid w:val="009C0F9D"/>
    <w:rsid w:val="009C1BC3"/>
    <w:rsid w:val="009D04C0"/>
    <w:rsid w:val="009D29F5"/>
    <w:rsid w:val="009D2CBC"/>
    <w:rsid w:val="009D6D46"/>
    <w:rsid w:val="009E27E7"/>
    <w:rsid w:val="009E3C1E"/>
    <w:rsid w:val="009E4989"/>
    <w:rsid w:val="009E5132"/>
    <w:rsid w:val="009E588D"/>
    <w:rsid w:val="009E62BB"/>
    <w:rsid w:val="009F0BE8"/>
    <w:rsid w:val="009F3F3C"/>
    <w:rsid w:val="009F6545"/>
    <w:rsid w:val="00A00F25"/>
    <w:rsid w:val="00A013BF"/>
    <w:rsid w:val="00A02999"/>
    <w:rsid w:val="00A040DA"/>
    <w:rsid w:val="00A07332"/>
    <w:rsid w:val="00A14743"/>
    <w:rsid w:val="00A31D4A"/>
    <w:rsid w:val="00A34064"/>
    <w:rsid w:val="00A37C92"/>
    <w:rsid w:val="00A4073E"/>
    <w:rsid w:val="00A531AD"/>
    <w:rsid w:val="00A54201"/>
    <w:rsid w:val="00A54E01"/>
    <w:rsid w:val="00A561FF"/>
    <w:rsid w:val="00A571B6"/>
    <w:rsid w:val="00A64A94"/>
    <w:rsid w:val="00A70E12"/>
    <w:rsid w:val="00A80A9E"/>
    <w:rsid w:val="00A832EE"/>
    <w:rsid w:val="00A85619"/>
    <w:rsid w:val="00A96F38"/>
    <w:rsid w:val="00AA7188"/>
    <w:rsid w:val="00AB08DC"/>
    <w:rsid w:val="00AB6EDE"/>
    <w:rsid w:val="00AC1641"/>
    <w:rsid w:val="00AC1FDB"/>
    <w:rsid w:val="00AC2412"/>
    <w:rsid w:val="00AD03AC"/>
    <w:rsid w:val="00AD1F5E"/>
    <w:rsid w:val="00AD2AD4"/>
    <w:rsid w:val="00AD3013"/>
    <w:rsid w:val="00AD579D"/>
    <w:rsid w:val="00AD6F3D"/>
    <w:rsid w:val="00AD7C63"/>
    <w:rsid w:val="00AE4F7F"/>
    <w:rsid w:val="00AE67F1"/>
    <w:rsid w:val="00AE7A3F"/>
    <w:rsid w:val="00AF39BE"/>
    <w:rsid w:val="00AF45A2"/>
    <w:rsid w:val="00B017E7"/>
    <w:rsid w:val="00B04265"/>
    <w:rsid w:val="00B0459C"/>
    <w:rsid w:val="00B05797"/>
    <w:rsid w:val="00B061DB"/>
    <w:rsid w:val="00B077F3"/>
    <w:rsid w:val="00B07B9E"/>
    <w:rsid w:val="00B14AA6"/>
    <w:rsid w:val="00B14B3C"/>
    <w:rsid w:val="00B22E26"/>
    <w:rsid w:val="00B26C68"/>
    <w:rsid w:val="00B32E90"/>
    <w:rsid w:val="00B36474"/>
    <w:rsid w:val="00B41146"/>
    <w:rsid w:val="00B43DE3"/>
    <w:rsid w:val="00B46073"/>
    <w:rsid w:val="00B50603"/>
    <w:rsid w:val="00B5555D"/>
    <w:rsid w:val="00B6386E"/>
    <w:rsid w:val="00B65932"/>
    <w:rsid w:val="00B66F26"/>
    <w:rsid w:val="00B67FBD"/>
    <w:rsid w:val="00B7292B"/>
    <w:rsid w:val="00B7530A"/>
    <w:rsid w:val="00B8401E"/>
    <w:rsid w:val="00B85DA7"/>
    <w:rsid w:val="00B86CA7"/>
    <w:rsid w:val="00B95F61"/>
    <w:rsid w:val="00B96E51"/>
    <w:rsid w:val="00BA0D83"/>
    <w:rsid w:val="00BA1B98"/>
    <w:rsid w:val="00BA2A1B"/>
    <w:rsid w:val="00BA44FC"/>
    <w:rsid w:val="00BA45EA"/>
    <w:rsid w:val="00BA5EEE"/>
    <w:rsid w:val="00BA77F4"/>
    <w:rsid w:val="00BC0139"/>
    <w:rsid w:val="00BC4625"/>
    <w:rsid w:val="00BC70EE"/>
    <w:rsid w:val="00BD42ED"/>
    <w:rsid w:val="00BE05CA"/>
    <w:rsid w:val="00BE0791"/>
    <w:rsid w:val="00BE2C2A"/>
    <w:rsid w:val="00BE30F2"/>
    <w:rsid w:val="00BF3153"/>
    <w:rsid w:val="00BF34E6"/>
    <w:rsid w:val="00BF4A04"/>
    <w:rsid w:val="00BF566A"/>
    <w:rsid w:val="00BF7DF2"/>
    <w:rsid w:val="00C02E52"/>
    <w:rsid w:val="00C078E8"/>
    <w:rsid w:val="00C15BC2"/>
    <w:rsid w:val="00C21458"/>
    <w:rsid w:val="00C21A79"/>
    <w:rsid w:val="00C2264D"/>
    <w:rsid w:val="00C261E3"/>
    <w:rsid w:val="00C2792C"/>
    <w:rsid w:val="00C35387"/>
    <w:rsid w:val="00C471D7"/>
    <w:rsid w:val="00C47F80"/>
    <w:rsid w:val="00C6000E"/>
    <w:rsid w:val="00C60B82"/>
    <w:rsid w:val="00C659E5"/>
    <w:rsid w:val="00C754EC"/>
    <w:rsid w:val="00C76B46"/>
    <w:rsid w:val="00C805CF"/>
    <w:rsid w:val="00C82C78"/>
    <w:rsid w:val="00C8521D"/>
    <w:rsid w:val="00C909EF"/>
    <w:rsid w:val="00C91707"/>
    <w:rsid w:val="00C9206E"/>
    <w:rsid w:val="00C92102"/>
    <w:rsid w:val="00C955AB"/>
    <w:rsid w:val="00C9654B"/>
    <w:rsid w:val="00CA02A4"/>
    <w:rsid w:val="00CA3190"/>
    <w:rsid w:val="00CA3296"/>
    <w:rsid w:val="00CA69ED"/>
    <w:rsid w:val="00CB6E69"/>
    <w:rsid w:val="00CC1401"/>
    <w:rsid w:val="00CD1F98"/>
    <w:rsid w:val="00CD2456"/>
    <w:rsid w:val="00CD2D85"/>
    <w:rsid w:val="00CD38D8"/>
    <w:rsid w:val="00CD5D24"/>
    <w:rsid w:val="00CD630D"/>
    <w:rsid w:val="00CE45B6"/>
    <w:rsid w:val="00CF15E9"/>
    <w:rsid w:val="00CF66B5"/>
    <w:rsid w:val="00CF6D85"/>
    <w:rsid w:val="00D01335"/>
    <w:rsid w:val="00D030BC"/>
    <w:rsid w:val="00D068DC"/>
    <w:rsid w:val="00D07DF1"/>
    <w:rsid w:val="00D1100E"/>
    <w:rsid w:val="00D1485D"/>
    <w:rsid w:val="00D2399F"/>
    <w:rsid w:val="00D2458E"/>
    <w:rsid w:val="00D41FBD"/>
    <w:rsid w:val="00D4495E"/>
    <w:rsid w:val="00D457AB"/>
    <w:rsid w:val="00D45F35"/>
    <w:rsid w:val="00D46D40"/>
    <w:rsid w:val="00D47796"/>
    <w:rsid w:val="00D54041"/>
    <w:rsid w:val="00D54DAC"/>
    <w:rsid w:val="00D56480"/>
    <w:rsid w:val="00D57BA8"/>
    <w:rsid w:val="00D62EC2"/>
    <w:rsid w:val="00D63ED4"/>
    <w:rsid w:val="00D64321"/>
    <w:rsid w:val="00D666FA"/>
    <w:rsid w:val="00D852AD"/>
    <w:rsid w:val="00D86ECA"/>
    <w:rsid w:val="00D8748E"/>
    <w:rsid w:val="00D87EEC"/>
    <w:rsid w:val="00D91FCC"/>
    <w:rsid w:val="00D9342F"/>
    <w:rsid w:val="00D94E04"/>
    <w:rsid w:val="00D95188"/>
    <w:rsid w:val="00D964D6"/>
    <w:rsid w:val="00DA015D"/>
    <w:rsid w:val="00DA1995"/>
    <w:rsid w:val="00DA22F3"/>
    <w:rsid w:val="00DA37FA"/>
    <w:rsid w:val="00DA4B09"/>
    <w:rsid w:val="00DA7939"/>
    <w:rsid w:val="00DB25A2"/>
    <w:rsid w:val="00DB3103"/>
    <w:rsid w:val="00DB42D8"/>
    <w:rsid w:val="00DB5B90"/>
    <w:rsid w:val="00DB5F54"/>
    <w:rsid w:val="00DC4DFC"/>
    <w:rsid w:val="00DC5936"/>
    <w:rsid w:val="00DC593B"/>
    <w:rsid w:val="00DD35C9"/>
    <w:rsid w:val="00DD7D2A"/>
    <w:rsid w:val="00DF2D7E"/>
    <w:rsid w:val="00DF5DB3"/>
    <w:rsid w:val="00DF710F"/>
    <w:rsid w:val="00E01A35"/>
    <w:rsid w:val="00E02E8D"/>
    <w:rsid w:val="00E061B4"/>
    <w:rsid w:val="00E1000E"/>
    <w:rsid w:val="00E14A54"/>
    <w:rsid w:val="00E14C6E"/>
    <w:rsid w:val="00E15E50"/>
    <w:rsid w:val="00E239CF"/>
    <w:rsid w:val="00E24D0D"/>
    <w:rsid w:val="00E2577C"/>
    <w:rsid w:val="00E2739A"/>
    <w:rsid w:val="00E50AB8"/>
    <w:rsid w:val="00E5642C"/>
    <w:rsid w:val="00E62C6D"/>
    <w:rsid w:val="00E63356"/>
    <w:rsid w:val="00E7458E"/>
    <w:rsid w:val="00E764F0"/>
    <w:rsid w:val="00E83B30"/>
    <w:rsid w:val="00E854C4"/>
    <w:rsid w:val="00E91D66"/>
    <w:rsid w:val="00E95CBD"/>
    <w:rsid w:val="00EA1424"/>
    <w:rsid w:val="00EB19AA"/>
    <w:rsid w:val="00EB1A33"/>
    <w:rsid w:val="00EB2B1B"/>
    <w:rsid w:val="00EB5956"/>
    <w:rsid w:val="00EB7D29"/>
    <w:rsid w:val="00EC4C88"/>
    <w:rsid w:val="00EC62FA"/>
    <w:rsid w:val="00EC6A75"/>
    <w:rsid w:val="00ED3361"/>
    <w:rsid w:val="00ED40D1"/>
    <w:rsid w:val="00ED4BB4"/>
    <w:rsid w:val="00ED76B0"/>
    <w:rsid w:val="00EE39AA"/>
    <w:rsid w:val="00EF0EAC"/>
    <w:rsid w:val="00EF1F83"/>
    <w:rsid w:val="00EF2001"/>
    <w:rsid w:val="00EF6DA1"/>
    <w:rsid w:val="00EF7291"/>
    <w:rsid w:val="00F13458"/>
    <w:rsid w:val="00F20B70"/>
    <w:rsid w:val="00F22C8B"/>
    <w:rsid w:val="00F3021B"/>
    <w:rsid w:val="00F30F07"/>
    <w:rsid w:val="00F41C86"/>
    <w:rsid w:val="00F42994"/>
    <w:rsid w:val="00F45B3B"/>
    <w:rsid w:val="00F53363"/>
    <w:rsid w:val="00F57EB8"/>
    <w:rsid w:val="00F602E5"/>
    <w:rsid w:val="00F6495F"/>
    <w:rsid w:val="00F67F81"/>
    <w:rsid w:val="00F7635A"/>
    <w:rsid w:val="00F864BE"/>
    <w:rsid w:val="00FA0A48"/>
    <w:rsid w:val="00FA0F75"/>
    <w:rsid w:val="00FA5A13"/>
    <w:rsid w:val="00FB220B"/>
    <w:rsid w:val="00FB25D9"/>
    <w:rsid w:val="00FB5FC8"/>
    <w:rsid w:val="00FB70FE"/>
    <w:rsid w:val="00FC35BB"/>
    <w:rsid w:val="00FC3B4D"/>
    <w:rsid w:val="00FD6E2C"/>
    <w:rsid w:val="00FE094B"/>
    <w:rsid w:val="00FE2F90"/>
    <w:rsid w:val="00FE67FB"/>
    <w:rsid w:val="00FF2C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7AF"/>
    <w:pPr>
      <w:widowControl w:val="0"/>
      <w:adjustRightInd w:val="0"/>
      <w:spacing w:line="360" w:lineRule="atLeast"/>
      <w:jc w:val="both"/>
      <w:textAlignment w:val="baseline"/>
    </w:pPr>
  </w:style>
  <w:style w:type="paragraph" w:styleId="Ttulo1">
    <w:name w:val="heading 1"/>
    <w:basedOn w:val="Normal"/>
    <w:next w:val="Normal"/>
    <w:qFormat/>
    <w:rsid w:val="00D62EC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D62EC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D62EC2"/>
    <w:pPr>
      <w:keepNext/>
      <w:spacing w:before="240" w:after="60"/>
      <w:outlineLvl w:val="2"/>
    </w:pPr>
    <w:rPr>
      <w:rFonts w:ascii="Arial" w:hAnsi="Arial" w:cs="Arial"/>
      <w:b/>
      <w:bCs/>
      <w:sz w:val="26"/>
      <w:szCs w:val="26"/>
    </w:rPr>
  </w:style>
  <w:style w:type="paragraph" w:styleId="Ttulo4">
    <w:name w:val="heading 4"/>
    <w:basedOn w:val="Normal"/>
    <w:next w:val="Normal"/>
    <w:qFormat/>
    <w:rsid w:val="00E95CBD"/>
    <w:pPr>
      <w:keepNext/>
      <w:outlineLvl w:val="3"/>
    </w:pPr>
    <w:rPr>
      <w:rFonts w:ascii="Arial" w:hAnsi="Arial"/>
      <w:b/>
      <w:sz w:val="24"/>
    </w:rPr>
  </w:style>
  <w:style w:type="paragraph" w:styleId="Ttulo6">
    <w:name w:val="heading 6"/>
    <w:basedOn w:val="Normal"/>
    <w:next w:val="Normal"/>
    <w:qFormat/>
    <w:rsid w:val="00E95CBD"/>
    <w:pPr>
      <w:spacing w:before="240" w:after="60"/>
      <w:outlineLvl w:val="5"/>
    </w:pPr>
    <w:rPr>
      <w:b/>
      <w:bCs/>
      <w:sz w:val="22"/>
      <w:szCs w:val="22"/>
    </w:rPr>
  </w:style>
  <w:style w:type="paragraph" w:styleId="Ttulo8">
    <w:name w:val="heading 8"/>
    <w:basedOn w:val="Normal"/>
    <w:next w:val="Normal"/>
    <w:qFormat/>
    <w:rsid w:val="00E95CBD"/>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Pr>
      <w:color w:val="0000FF"/>
      <w:u w:val="single"/>
    </w:rPr>
  </w:style>
  <w:style w:type="paragraph" w:styleId="Textoindependiente">
    <w:name w:val="Body Text"/>
    <w:basedOn w:val="Normal"/>
    <w:link w:val="TextoindependienteCar"/>
    <w:rPr>
      <w:rFonts w:ascii="Arial" w:hAnsi="Arial"/>
      <w:sz w:val="24"/>
    </w:rPr>
  </w:style>
  <w:style w:type="table" w:styleId="Tablaconcuadrcula">
    <w:name w:val="Table Grid"/>
    <w:basedOn w:val="Tablanormal"/>
    <w:rsid w:val="00C82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95CBD"/>
    <w:pPr>
      <w:spacing w:after="120" w:line="480" w:lineRule="auto"/>
    </w:pPr>
  </w:style>
  <w:style w:type="paragraph" w:customStyle="1" w:styleId="Style0">
    <w:name w:val="Style0"/>
    <w:rsid w:val="00E95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pPr>
    <w:rPr>
      <w:rFonts w:ascii="Arial (W1)" w:hAnsi="Arial (W1)"/>
      <w:sz w:val="24"/>
    </w:rPr>
  </w:style>
  <w:style w:type="paragraph" w:styleId="Sangradetextonormal">
    <w:name w:val="Body Text Indent"/>
    <w:basedOn w:val="Normal"/>
    <w:link w:val="SangradetextonormalCar"/>
    <w:rsid w:val="00E95CBD"/>
    <w:pPr>
      <w:spacing w:after="120"/>
      <w:ind w:left="283"/>
    </w:pPr>
  </w:style>
  <w:style w:type="paragraph" w:styleId="Textoindependiente3">
    <w:name w:val="Body Text 3"/>
    <w:basedOn w:val="Normal"/>
    <w:rsid w:val="00D62EC2"/>
    <w:pPr>
      <w:spacing w:after="120"/>
    </w:pPr>
    <w:rPr>
      <w:sz w:val="16"/>
      <w:szCs w:val="16"/>
    </w:rPr>
  </w:style>
  <w:style w:type="paragraph" w:styleId="Sangra2detindependiente">
    <w:name w:val="Body Text Indent 2"/>
    <w:basedOn w:val="Normal"/>
    <w:rsid w:val="00D62EC2"/>
    <w:pPr>
      <w:spacing w:after="120" w:line="480" w:lineRule="auto"/>
      <w:ind w:left="283"/>
    </w:pPr>
  </w:style>
  <w:style w:type="paragraph" w:styleId="Sangra3detindependiente">
    <w:name w:val="Body Text Indent 3"/>
    <w:basedOn w:val="Normal"/>
    <w:rsid w:val="00D62EC2"/>
    <w:pPr>
      <w:spacing w:after="120"/>
      <w:ind w:left="283"/>
    </w:pPr>
    <w:rPr>
      <w:sz w:val="16"/>
      <w:szCs w:val="16"/>
    </w:rPr>
  </w:style>
  <w:style w:type="paragraph" w:styleId="NormalWeb">
    <w:name w:val="Normal (Web)"/>
    <w:uiPriority w:val="99"/>
    <w:rsid w:val="00D62EC2"/>
    <w:rPr>
      <w:snapToGrid w:val="0"/>
      <w:sz w:val="24"/>
      <w:lang w:val="en-US"/>
    </w:rPr>
  </w:style>
  <w:style w:type="paragraph" w:customStyle="1" w:styleId="BodyTextIn">
    <w:name w:val="Body Text In"/>
    <w:rsid w:val="001B1D45"/>
    <w:pPr>
      <w:jc w:val="both"/>
    </w:pPr>
    <w:rPr>
      <w:rFonts w:ascii="Arial" w:hAnsi="Arial"/>
      <w:snapToGrid w:val="0"/>
      <w:sz w:val="22"/>
      <w:lang w:val="es-ES_tradnl"/>
    </w:rPr>
  </w:style>
  <w:style w:type="character" w:styleId="nfasis">
    <w:name w:val="Emphasis"/>
    <w:qFormat/>
    <w:rsid w:val="00D852AD"/>
    <w:rPr>
      <w:i/>
      <w:iCs/>
    </w:rPr>
  </w:style>
  <w:style w:type="character" w:customStyle="1" w:styleId="st">
    <w:name w:val="st"/>
    <w:basedOn w:val="Fuentedeprrafopredeter"/>
    <w:rsid w:val="00A85619"/>
  </w:style>
  <w:style w:type="character" w:styleId="Textoennegrita">
    <w:name w:val="Strong"/>
    <w:qFormat/>
    <w:rsid w:val="005A0238"/>
    <w:rPr>
      <w:b/>
      <w:bCs/>
    </w:rPr>
  </w:style>
  <w:style w:type="paragraph" w:styleId="Textodeglobo">
    <w:name w:val="Balloon Text"/>
    <w:basedOn w:val="Normal"/>
    <w:link w:val="TextodegloboCar"/>
    <w:uiPriority w:val="99"/>
    <w:semiHidden/>
    <w:unhideWhenUsed/>
    <w:rsid w:val="007661D2"/>
    <w:pPr>
      <w:spacing w:line="240" w:lineRule="auto"/>
    </w:pPr>
    <w:rPr>
      <w:rFonts w:ascii="Tahoma" w:hAnsi="Tahoma" w:cs="Tahoma"/>
      <w:sz w:val="16"/>
      <w:szCs w:val="16"/>
    </w:rPr>
  </w:style>
  <w:style w:type="character" w:customStyle="1" w:styleId="TextodegloboCar">
    <w:name w:val="Texto de globo Car"/>
    <w:link w:val="Textodeglobo"/>
    <w:uiPriority w:val="99"/>
    <w:semiHidden/>
    <w:rsid w:val="007661D2"/>
    <w:rPr>
      <w:rFonts w:ascii="Tahoma" w:hAnsi="Tahoma" w:cs="Tahoma"/>
      <w:sz w:val="16"/>
      <w:szCs w:val="16"/>
    </w:rPr>
  </w:style>
  <w:style w:type="character" w:customStyle="1" w:styleId="Textoindependiente2Car">
    <w:name w:val="Texto independiente 2 Car"/>
    <w:link w:val="Textoindependiente2"/>
    <w:rsid w:val="00B65932"/>
  </w:style>
  <w:style w:type="character" w:customStyle="1" w:styleId="SangradetextonormalCar">
    <w:name w:val="Sangría de texto normal Car"/>
    <w:link w:val="Sangradetextonormal"/>
    <w:rsid w:val="00D46D40"/>
  </w:style>
  <w:style w:type="paragraph" w:customStyle="1" w:styleId="Default">
    <w:name w:val="Default"/>
    <w:rsid w:val="00080D16"/>
    <w:pPr>
      <w:autoSpaceDE w:val="0"/>
      <w:autoSpaceDN w:val="0"/>
      <w:adjustRightInd w:val="0"/>
    </w:pPr>
    <w:rPr>
      <w:rFonts w:ascii="Arial" w:hAnsi="Arial" w:cs="Arial"/>
      <w:color w:val="000000"/>
      <w:sz w:val="24"/>
      <w:szCs w:val="24"/>
    </w:rPr>
  </w:style>
  <w:style w:type="character" w:customStyle="1" w:styleId="TextoindependienteCar">
    <w:name w:val="Texto independiente Car"/>
    <w:link w:val="Textoindependiente"/>
    <w:rsid w:val="00053431"/>
    <w:rPr>
      <w:rFonts w:ascii="Arial" w:hAnsi="Arial"/>
      <w:sz w:val="24"/>
    </w:rPr>
  </w:style>
  <w:style w:type="paragraph" w:styleId="Prrafodelista">
    <w:name w:val="List Paragraph"/>
    <w:basedOn w:val="Normal"/>
    <w:uiPriority w:val="34"/>
    <w:qFormat/>
    <w:rsid w:val="00D54041"/>
    <w:pPr>
      <w:ind w:left="708"/>
    </w:pPr>
  </w:style>
  <w:style w:type="character" w:styleId="Refdecomentario">
    <w:name w:val="annotation reference"/>
    <w:basedOn w:val="Fuentedeprrafopredeter"/>
    <w:uiPriority w:val="99"/>
    <w:semiHidden/>
    <w:unhideWhenUsed/>
    <w:rsid w:val="00A013BF"/>
    <w:rPr>
      <w:sz w:val="16"/>
      <w:szCs w:val="16"/>
    </w:rPr>
  </w:style>
  <w:style w:type="paragraph" w:styleId="Textocomentario">
    <w:name w:val="annotation text"/>
    <w:basedOn w:val="Normal"/>
    <w:link w:val="TextocomentarioCar"/>
    <w:uiPriority w:val="99"/>
    <w:semiHidden/>
    <w:unhideWhenUsed/>
    <w:rsid w:val="00A013BF"/>
    <w:pPr>
      <w:spacing w:line="240" w:lineRule="auto"/>
    </w:pPr>
  </w:style>
  <w:style w:type="character" w:customStyle="1" w:styleId="TextocomentarioCar">
    <w:name w:val="Texto comentario Car"/>
    <w:basedOn w:val="Fuentedeprrafopredeter"/>
    <w:link w:val="Textocomentario"/>
    <w:uiPriority w:val="99"/>
    <w:semiHidden/>
    <w:rsid w:val="00A013BF"/>
  </w:style>
  <w:style w:type="paragraph" w:styleId="Asuntodelcomentario">
    <w:name w:val="annotation subject"/>
    <w:basedOn w:val="Textocomentario"/>
    <w:next w:val="Textocomentario"/>
    <w:link w:val="AsuntodelcomentarioCar"/>
    <w:uiPriority w:val="99"/>
    <w:semiHidden/>
    <w:unhideWhenUsed/>
    <w:rsid w:val="00A013BF"/>
    <w:rPr>
      <w:b/>
      <w:bCs/>
    </w:rPr>
  </w:style>
  <w:style w:type="character" w:customStyle="1" w:styleId="AsuntodelcomentarioCar">
    <w:name w:val="Asunto del comentario Car"/>
    <w:basedOn w:val="TextocomentarioCar"/>
    <w:link w:val="Asuntodelcomentario"/>
    <w:uiPriority w:val="99"/>
    <w:semiHidden/>
    <w:rsid w:val="00A013BF"/>
    <w:rPr>
      <w:b/>
      <w:bCs/>
    </w:rPr>
  </w:style>
  <w:style w:type="paragraph" w:styleId="Revisin">
    <w:name w:val="Revision"/>
    <w:hidden/>
    <w:uiPriority w:val="99"/>
    <w:semiHidden/>
    <w:rsid w:val="00965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7AF"/>
    <w:pPr>
      <w:widowControl w:val="0"/>
      <w:adjustRightInd w:val="0"/>
      <w:spacing w:line="360" w:lineRule="atLeast"/>
      <w:jc w:val="both"/>
      <w:textAlignment w:val="baseline"/>
    </w:pPr>
  </w:style>
  <w:style w:type="paragraph" w:styleId="Ttulo1">
    <w:name w:val="heading 1"/>
    <w:basedOn w:val="Normal"/>
    <w:next w:val="Normal"/>
    <w:qFormat/>
    <w:rsid w:val="00D62EC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D62EC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D62EC2"/>
    <w:pPr>
      <w:keepNext/>
      <w:spacing w:before="240" w:after="60"/>
      <w:outlineLvl w:val="2"/>
    </w:pPr>
    <w:rPr>
      <w:rFonts w:ascii="Arial" w:hAnsi="Arial" w:cs="Arial"/>
      <w:b/>
      <w:bCs/>
      <w:sz w:val="26"/>
      <w:szCs w:val="26"/>
    </w:rPr>
  </w:style>
  <w:style w:type="paragraph" w:styleId="Ttulo4">
    <w:name w:val="heading 4"/>
    <w:basedOn w:val="Normal"/>
    <w:next w:val="Normal"/>
    <w:qFormat/>
    <w:rsid w:val="00E95CBD"/>
    <w:pPr>
      <w:keepNext/>
      <w:outlineLvl w:val="3"/>
    </w:pPr>
    <w:rPr>
      <w:rFonts w:ascii="Arial" w:hAnsi="Arial"/>
      <w:b/>
      <w:sz w:val="24"/>
    </w:rPr>
  </w:style>
  <w:style w:type="paragraph" w:styleId="Ttulo6">
    <w:name w:val="heading 6"/>
    <w:basedOn w:val="Normal"/>
    <w:next w:val="Normal"/>
    <w:qFormat/>
    <w:rsid w:val="00E95CBD"/>
    <w:pPr>
      <w:spacing w:before="240" w:after="60"/>
      <w:outlineLvl w:val="5"/>
    </w:pPr>
    <w:rPr>
      <w:b/>
      <w:bCs/>
      <w:sz w:val="22"/>
      <w:szCs w:val="22"/>
    </w:rPr>
  </w:style>
  <w:style w:type="paragraph" w:styleId="Ttulo8">
    <w:name w:val="heading 8"/>
    <w:basedOn w:val="Normal"/>
    <w:next w:val="Normal"/>
    <w:qFormat/>
    <w:rsid w:val="00E95CBD"/>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Pr>
      <w:color w:val="0000FF"/>
      <w:u w:val="single"/>
    </w:rPr>
  </w:style>
  <w:style w:type="paragraph" w:styleId="Textoindependiente">
    <w:name w:val="Body Text"/>
    <w:basedOn w:val="Normal"/>
    <w:link w:val="TextoindependienteCar"/>
    <w:rPr>
      <w:rFonts w:ascii="Arial" w:hAnsi="Arial"/>
      <w:sz w:val="24"/>
    </w:rPr>
  </w:style>
  <w:style w:type="table" w:styleId="Tablaconcuadrcula">
    <w:name w:val="Table Grid"/>
    <w:basedOn w:val="Tablanormal"/>
    <w:rsid w:val="00C82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95CBD"/>
    <w:pPr>
      <w:spacing w:after="120" w:line="480" w:lineRule="auto"/>
    </w:pPr>
  </w:style>
  <w:style w:type="paragraph" w:customStyle="1" w:styleId="Style0">
    <w:name w:val="Style0"/>
    <w:rsid w:val="00E95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pPr>
    <w:rPr>
      <w:rFonts w:ascii="Arial (W1)" w:hAnsi="Arial (W1)"/>
      <w:sz w:val="24"/>
    </w:rPr>
  </w:style>
  <w:style w:type="paragraph" w:styleId="Sangradetextonormal">
    <w:name w:val="Body Text Indent"/>
    <w:basedOn w:val="Normal"/>
    <w:link w:val="SangradetextonormalCar"/>
    <w:rsid w:val="00E95CBD"/>
    <w:pPr>
      <w:spacing w:after="120"/>
      <w:ind w:left="283"/>
    </w:pPr>
  </w:style>
  <w:style w:type="paragraph" w:styleId="Textoindependiente3">
    <w:name w:val="Body Text 3"/>
    <w:basedOn w:val="Normal"/>
    <w:rsid w:val="00D62EC2"/>
    <w:pPr>
      <w:spacing w:after="120"/>
    </w:pPr>
    <w:rPr>
      <w:sz w:val="16"/>
      <w:szCs w:val="16"/>
    </w:rPr>
  </w:style>
  <w:style w:type="paragraph" w:styleId="Sangra2detindependiente">
    <w:name w:val="Body Text Indent 2"/>
    <w:basedOn w:val="Normal"/>
    <w:rsid w:val="00D62EC2"/>
    <w:pPr>
      <w:spacing w:after="120" w:line="480" w:lineRule="auto"/>
      <w:ind w:left="283"/>
    </w:pPr>
  </w:style>
  <w:style w:type="paragraph" w:styleId="Sangra3detindependiente">
    <w:name w:val="Body Text Indent 3"/>
    <w:basedOn w:val="Normal"/>
    <w:rsid w:val="00D62EC2"/>
    <w:pPr>
      <w:spacing w:after="120"/>
      <w:ind w:left="283"/>
    </w:pPr>
    <w:rPr>
      <w:sz w:val="16"/>
      <w:szCs w:val="16"/>
    </w:rPr>
  </w:style>
  <w:style w:type="paragraph" w:styleId="NormalWeb">
    <w:name w:val="Normal (Web)"/>
    <w:uiPriority w:val="99"/>
    <w:rsid w:val="00D62EC2"/>
    <w:rPr>
      <w:snapToGrid w:val="0"/>
      <w:sz w:val="24"/>
      <w:lang w:val="en-US"/>
    </w:rPr>
  </w:style>
  <w:style w:type="paragraph" w:customStyle="1" w:styleId="BodyTextIn">
    <w:name w:val="Body Text In"/>
    <w:rsid w:val="001B1D45"/>
    <w:pPr>
      <w:jc w:val="both"/>
    </w:pPr>
    <w:rPr>
      <w:rFonts w:ascii="Arial" w:hAnsi="Arial"/>
      <w:snapToGrid w:val="0"/>
      <w:sz w:val="22"/>
      <w:lang w:val="es-ES_tradnl"/>
    </w:rPr>
  </w:style>
  <w:style w:type="character" w:styleId="nfasis">
    <w:name w:val="Emphasis"/>
    <w:qFormat/>
    <w:rsid w:val="00D852AD"/>
    <w:rPr>
      <w:i/>
      <w:iCs/>
    </w:rPr>
  </w:style>
  <w:style w:type="character" w:customStyle="1" w:styleId="st">
    <w:name w:val="st"/>
    <w:basedOn w:val="Fuentedeprrafopredeter"/>
    <w:rsid w:val="00A85619"/>
  </w:style>
  <w:style w:type="character" w:styleId="Textoennegrita">
    <w:name w:val="Strong"/>
    <w:qFormat/>
    <w:rsid w:val="005A0238"/>
    <w:rPr>
      <w:b/>
      <w:bCs/>
    </w:rPr>
  </w:style>
  <w:style w:type="paragraph" w:styleId="Textodeglobo">
    <w:name w:val="Balloon Text"/>
    <w:basedOn w:val="Normal"/>
    <w:link w:val="TextodegloboCar"/>
    <w:uiPriority w:val="99"/>
    <w:semiHidden/>
    <w:unhideWhenUsed/>
    <w:rsid w:val="007661D2"/>
    <w:pPr>
      <w:spacing w:line="240" w:lineRule="auto"/>
    </w:pPr>
    <w:rPr>
      <w:rFonts w:ascii="Tahoma" w:hAnsi="Tahoma" w:cs="Tahoma"/>
      <w:sz w:val="16"/>
      <w:szCs w:val="16"/>
    </w:rPr>
  </w:style>
  <w:style w:type="character" w:customStyle="1" w:styleId="TextodegloboCar">
    <w:name w:val="Texto de globo Car"/>
    <w:link w:val="Textodeglobo"/>
    <w:uiPriority w:val="99"/>
    <w:semiHidden/>
    <w:rsid w:val="007661D2"/>
    <w:rPr>
      <w:rFonts w:ascii="Tahoma" w:hAnsi="Tahoma" w:cs="Tahoma"/>
      <w:sz w:val="16"/>
      <w:szCs w:val="16"/>
    </w:rPr>
  </w:style>
  <w:style w:type="character" w:customStyle="1" w:styleId="Textoindependiente2Car">
    <w:name w:val="Texto independiente 2 Car"/>
    <w:link w:val="Textoindependiente2"/>
    <w:rsid w:val="00B65932"/>
  </w:style>
  <w:style w:type="character" w:customStyle="1" w:styleId="SangradetextonormalCar">
    <w:name w:val="Sangría de texto normal Car"/>
    <w:link w:val="Sangradetextonormal"/>
    <w:rsid w:val="00D46D40"/>
  </w:style>
  <w:style w:type="paragraph" w:customStyle="1" w:styleId="Default">
    <w:name w:val="Default"/>
    <w:rsid w:val="00080D16"/>
    <w:pPr>
      <w:autoSpaceDE w:val="0"/>
      <w:autoSpaceDN w:val="0"/>
      <w:adjustRightInd w:val="0"/>
    </w:pPr>
    <w:rPr>
      <w:rFonts w:ascii="Arial" w:hAnsi="Arial" w:cs="Arial"/>
      <w:color w:val="000000"/>
      <w:sz w:val="24"/>
      <w:szCs w:val="24"/>
    </w:rPr>
  </w:style>
  <w:style w:type="character" w:customStyle="1" w:styleId="TextoindependienteCar">
    <w:name w:val="Texto independiente Car"/>
    <w:link w:val="Textoindependiente"/>
    <w:rsid w:val="00053431"/>
    <w:rPr>
      <w:rFonts w:ascii="Arial" w:hAnsi="Arial"/>
      <w:sz w:val="24"/>
    </w:rPr>
  </w:style>
  <w:style w:type="paragraph" w:styleId="Prrafodelista">
    <w:name w:val="List Paragraph"/>
    <w:basedOn w:val="Normal"/>
    <w:uiPriority w:val="34"/>
    <w:qFormat/>
    <w:rsid w:val="00D54041"/>
    <w:pPr>
      <w:ind w:left="708"/>
    </w:pPr>
  </w:style>
  <w:style w:type="character" w:styleId="Refdecomentario">
    <w:name w:val="annotation reference"/>
    <w:basedOn w:val="Fuentedeprrafopredeter"/>
    <w:uiPriority w:val="99"/>
    <w:semiHidden/>
    <w:unhideWhenUsed/>
    <w:rsid w:val="00A013BF"/>
    <w:rPr>
      <w:sz w:val="16"/>
      <w:szCs w:val="16"/>
    </w:rPr>
  </w:style>
  <w:style w:type="paragraph" w:styleId="Textocomentario">
    <w:name w:val="annotation text"/>
    <w:basedOn w:val="Normal"/>
    <w:link w:val="TextocomentarioCar"/>
    <w:uiPriority w:val="99"/>
    <w:semiHidden/>
    <w:unhideWhenUsed/>
    <w:rsid w:val="00A013BF"/>
    <w:pPr>
      <w:spacing w:line="240" w:lineRule="auto"/>
    </w:pPr>
  </w:style>
  <w:style w:type="character" w:customStyle="1" w:styleId="TextocomentarioCar">
    <w:name w:val="Texto comentario Car"/>
    <w:basedOn w:val="Fuentedeprrafopredeter"/>
    <w:link w:val="Textocomentario"/>
    <w:uiPriority w:val="99"/>
    <w:semiHidden/>
    <w:rsid w:val="00A013BF"/>
  </w:style>
  <w:style w:type="paragraph" w:styleId="Asuntodelcomentario">
    <w:name w:val="annotation subject"/>
    <w:basedOn w:val="Textocomentario"/>
    <w:next w:val="Textocomentario"/>
    <w:link w:val="AsuntodelcomentarioCar"/>
    <w:uiPriority w:val="99"/>
    <w:semiHidden/>
    <w:unhideWhenUsed/>
    <w:rsid w:val="00A013BF"/>
    <w:rPr>
      <w:b/>
      <w:bCs/>
    </w:rPr>
  </w:style>
  <w:style w:type="character" w:customStyle="1" w:styleId="AsuntodelcomentarioCar">
    <w:name w:val="Asunto del comentario Car"/>
    <w:basedOn w:val="TextocomentarioCar"/>
    <w:link w:val="Asuntodelcomentario"/>
    <w:uiPriority w:val="99"/>
    <w:semiHidden/>
    <w:rsid w:val="00A013BF"/>
    <w:rPr>
      <w:b/>
      <w:bCs/>
    </w:rPr>
  </w:style>
  <w:style w:type="paragraph" w:styleId="Revisin">
    <w:name w:val="Revision"/>
    <w:hidden/>
    <w:uiPriority w:val="99"/>
    <w:semiHidden/>
    <w:rsid w:val="00965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625338">
      <w:bodyDiv w:val="1"/>
      <w:marLeft w:val="0"/>
      <w:marRight w:val="0"/>
      <w:marTop w:val="0"/>
      <w:marBottom w:val="0"/>
      <w:divBdr>
        <w:top w:val="none" w:sz="0" w:space="0" w:color="auto"/>
        <w:left w:val="none" w:sz="0" w:space="0" w:color="auto"/>
        <w:bottom w:val="none" w:sz="0" w:space="0" w:color="auto"/>
        <w:right w:val="none" w:sz="0" w:space="0" w:color="auto"/>
      </w:divBdr>
    </w:div>
    <w:div w:id="1313408393">
      <w:bodyDiv w:val="1"/>
      <w:marLeft w:val="0"/>
      <w:marRight w:val="0"/>
      <w:marTop w:val="0"/>
      <w:marBottom w:val="0"/>
      <w:divBdr>
        <w:top w:val="none" w:sz="0" w:space="0" w:color="auto"/>
        <w:left w:val="none" w:sz="0" w:space="0" w:color="auto"/>
        <w:bottom w:val="none" w:sz="0" w:space="0" w:color="auto"/>
        <w:right w:val="none" w:sz="0" w:space="0" w:color="auto"/>
      </w:divBdr>
    </w:div>
    <w:div w:id="1783451191">
      <w:bodyDiv w:val="1"/>
      <w:marLeft w:val="0"/>
      <w:marRight w:val="0"/>
      <w:marTop w:val="0"/>
      <w:marBottom w:val="0"/>
      <w:divBdr>
        <w:top w:val="none" w:sz="0" w:space="0" w:color="auto"/>
        <w:left w:val="none" w:sz="0" w:space="0" w:color="auto"/>
        <w:bottom w:val="none" w:sz="0" w:space="0" w:color="auto"/>
        <w:right w:val="none" w:sz="0" w:space="0" w:color="auto"/>
      </w:divBdr>
      <w:divsChild>
        <w:div w:id="1248808605">
          <w:marLeft w:val="0"/>
          <w:marRight w:val="0"/>
          <w:marTop w:val="450"/>
          <w:marBottom w:val="0"/>
          <w:divBdr>
            <w:top w:val="none" w:sz="0" w:space="0" w:color="auto"/>
            <w:left w:val="none" w:sz="0" w:space="0" w:color="auto"/>
            <w:bottom w:val="none" w:sz="0" w:space="0" w:color="auto"/>
            <w:right w:val="none" w:sz="0" w:space="0" w:color="auto"/>
          </w:divBdr>
        </w:div>
        <w:div w:id="1666976735">
          <w:marLeft w:val="0"/>
          <w:marRight w:val="0"/>
          <w:marTop w:val="225"/>
          <w:marBottom w:val="0"/>
          <w:divBdr>
            <w:top w:val="none" w:sz="0" w:space="0" w:color="auto"/>
            <w:left w:val="none" w:sz="0" w:space="0" w:color="auto"/>
            <w:bottom w:val="none" w:sz="0" w:space="0" w:color="auto"/>
            <w:right w:val="none" w:sz="0" w:space="0" w:color="auto"/>
          </w:divBdr>
        </w:div>
        <w:div w:id="1678927180">
          <w:marLeft w:val="0"/>
          <w:marRight w:val="0"/>
          <w:marTop w:val="450"/>
          <w:marBottom w:val="0"/>
          <w:divBdr>
            <w:top w:val="none" w:sz="0" w:space="0" w:color="auto"/>
            <w:left w:val="none" w:sz="0" w:space="0" w:color="auto"/>
            <w:bottom w:val="none" w:sz="0" w:space="0" w:color="auto"/>
            <w:right w:val="none" w:sz="0" w:space="0" w:color="auto"/>
          </w:divBdr>
        </w:div>
      </w:divsChild>
    </w:div>
    <w:div w:id="1993872889">
      <w:bodyDiv w:val="1"/>
      <w:marLeft w:val="0"/>
      <w:marRight w:val="0"/>
      <w:marTop w:val="0"/>
      <w:marBottom w:val="0"/>
      <w:divBdr>
        <w:top w:val="none" w:sz="0" w:space="0" w:color="auto"/>
        <w:left w:val="none" w:sz="0" w:space="0" w:color="auto"/>
        <w:bottom w:val="none" w:sz="0" w:space="0" w:color="auto"/>
        <w:right w:val="none" w:sz="0" w:space="0" w:color="auto"/>
      </w:divBdr>
    </w:div>
    <w:div w:id="199734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CE355-72F2-4E77-A573-73C955298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493</Words>
  <Characters>2964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RESOLUCIÓN DE       DE         DE 2008, DEL PRESIDENTE DE LA AGENCIA DE DESARROLLO ECONÓMICO DE LA RIOJA, POR LA QUE SE APRUEB</vt:lpstr>
    </vt:vector>
  </TitlesOfParts>
  <Company>C.A.R.</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       DE         DE 2008, DEL PRESIDENTE DE LA AGENCIA DE DESARROLLO ECONÓMICO DE LA RIOJA, POR LA QUE SE APRUEB</dc:title>
  <dc:creator>CAR</dc:creator>
  <cp:lastModifiedBy>Charo</cp:lastModifiedBy>
  <cp:revision>5</cp:revision>
  <cp:lastPrinted>2022-04-19T10:45:00Z</cp:lastPrinted>
  <dcterms:created xsi:type="dcterms:W3CDTF">2022-06-30T12:16:00Z</dcterms:created>
  <dcterms:modified xsi:type="dcterms:W3CDTF">2022-07-22T11:11:00Z</dcterms:modified>
</cp:coreProperties>
</file>