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CB" w:rsidRPr="00E3266C" w:rsidRDefault="007E7CCB" w:rsidP="007E7CCB">
      <w:pPr>
        <w:spacing w:line="240" w:lineRule="auto"/>
        <w:jc w:val="center"/>
        <w:rPr>
          <w:b/>
          <w:sz w:val="24"/>
          <w:szCs w:val="24"/>
        </w:rPr>
      </w:pPr>
      <w:r w:rsidRPr="00E3266C">
        <w:rPr>
          <w:b/>
          <w:sz w:val="24"/>
          <w:szCs w:val="24"/>
        </w:rPr>
        <w:t xml:space="preserve">MEMORIA PROYECTOS INDIVIDUALES DE </w:t>
      </w:r>
      <w:proofErr w:type="spellStart"/>
      <w:r w:rsidRPr="00E3266C">
        <w:rPr>
          <w:b/>
          <w:sz w:val="24"/>
          <w:szCs w:val="24"/>
        </w:rPr>
        <w:t>I+D+i</w:t>
      </w:r>
      <w:proofErr w:type="spellEnd"/>
      <w:r w:rsidRPr="00E3266C">
        <w:rPr>
          <w:b/>
          <w:sz w:val="24"/>
          <w:szCs w:val="24"/>
        </w:rPr>
        <w:t xml:space="preserve"> ORIENTADOS AL MERCADO (IDI)</w:t>
      </w:r>
    </w:p>
    <w:p w:rsidR="007E7CCB" w:rsidRPr="00E3266C" w:rsidRDefault="007E7CCB" w:rsidP="007E7CCB">
      <w:pPr>
        <w:spacing w:line="240" w:lineRule="auto"/>
        <w:rPr>
          <w:b/>
          <w:sz w:val="16"/>
          <w:szCs w:val="16"/>
        </w:rPr>
      </w:pPr>
      <w:r w:rsidRPr="00E3266C">
        <w:rPr>
          <w:b/>
          <w:sz w:val="16"/>
          <w:szCs w:val="16"/>
        </w:rPr>
        <w:t xml:space="preserve">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7E7CCB" w:rsidRPr="00E3266C" w:rsidTr="000334D1">
        <w:trPr>
          <w:trHeight w:val="512"/>
        </w:trPr>
        <w:tc>
          <w:tcPr>
            <w:tcW w:w="1838" w:type="dxa"/>
            <w:shd w:val="clear" w:color="auto" w:fill="006600"/>
            <w:vAlign w:val="center"/>
          </w:tcPr>
          <w:p w:rsidR="007E7CCB" w:rsidRPr="00E3266C" w:rsidRDefault="007E7CCB" w:rsidP="000334D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3266C">
              <w:rPr>
                <w:b/>
                <w:sz w:val="18"/>
                <w:szCs w:val="18"/>
              </w:rPr>
              <w:t>ACTUACIÓN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7E7CCB" w:rsidRPr="00E3266C" w:rsidRDefault="007E7CCB" w:rsidP="000334D1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E3266C">
              <w:rPr>
                <w:b/>
                <w:sz w:val="32"/>
                <w:szCs w:val="32"/>
              </w:rPr>
              <w:t xml:space="preserve">IDI PROYECTOS INDIVIDUALES DE </w:t>
            </w:r>
            <w:proofErr w:type="spellStart"/>
            <w:r w:rsidRPr="00E3266C">
              <w:rPr>
                <w:b/>
                <w:sz w:val="32"/>
                <w:szCs w:val="32"/>
              </w:rPr>
              <w:t>I+D+i</w:t>
            </w:r>
            <w:proofErr w:type="spellEnd"/>
          </w:p>
        </w:tc>
      </w:tr>
      <w:tr w:rsidR="007E7CCB" w:rsidRPr="00E3266C" w:rsidTr="000334D1">
        <w:trPr>
          <w:trHeight w:val="527"/>
        </w:trPr>
        <w:tc>
          <w:tcPr>
            <w:tcW w:w="1838" w:type="dxa"/>
            <w:shd w:val="clear" w:color="auto" w:fill="006600"/>
            <w:vAlign w:val="center"/>
          </w:tcPr>
          <w:p w:rsidR="007E7CCB" w:rsidRPr="00E3266C" w:rsidRDefault="007E7CCB" w:rsidP="000334D1">
            <w:pPr>
              <w:spacing w:line="240" w:lineRule="auto"/>
              <w:rPr>
                <w:b/>
                <w:sz w:val="18"/>
                <w:szCs w:val="18"/>
              </w:rPr>
            </w:pPr>
            <w:r w:rsidRPr="00E3266C">
              <w:rPr>
                <w:b/>
                <w:sz w:val="18"/>
                <w:szCs w:val="18"/>
              </w:rPr>
              <w:t>Empresa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7E7CCB" w:rsidRPr="00E3266C" w:rsidRDefault="007E7CCB" w:rsidP="000334D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E7CCB" w:rsidRPr="00E3266C" w:rsidTr="000334D1">
        <w:trPr>
          <w:trHeight w:val="519"/>
        </w:trPr>
        <w:tc>
          <w:tcPr>
            <w:tcW w:w="1838" w:type="dxa"/>
            <w:shd w:val="clear" w:color="auto" w:fill="006600"/>
            <w:vAlign w:val="center"/>
          </w:tcPr>
          <w:p w:rsidR="007E7CCB" w:rsidRPr="00E3266C" w:rsidRDefault="007E7CCB" w:rsidP="000334D1">
            <w:pPr>
              <w:spacing w:line="240" w:lineRule="auto"/>
              <w:rPr>
                <w:b/>
                <w:sz w:val="18"/>
                <w:szCs w:val="18"/>
              </w:rPr>
            </w:pPr>
            <w:r w:rsidRPr="00E3266C">
              <w:rPr>
                <w:b/>
                <w:sz w:val="18"/>
                <w:szCs w:val="18"/>
              </w:rPr>
              <w:t xml:space="preserve">Título del proyecto 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7E7CCB" w:rsidRPr="00E3266C" w:rsidRDefault="007E7CCB" w:rsidP="000334D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E7CCB" w:rsidRPr="00E3266C" w:rsidRDefault="007E7CCB" w:rsidP="007E7CCB">
      <w:pPr>
        <w:spacing w:line="240" w:lineRule="auto"/>
        <w:jc w:val="center"/>
        <w:rPr>
          <w:b/>
        </w:rPr>
      </w:pPr>
    </w:p>
    <w:p w:rsidR="007E7CCB" w:rsidRPr="00E3266C" w:rsidRDefault="007E7CCB" w:rsidP="007E7CCB">
      <w:pPr>
        <w:keepNext/>
        <w:spacing w:line="240" w:lineRule="auto"/>
        <w:outlineLvl w:val="0"/>
        <w:rPr>
          <w:b/>
          <w:sz w:val="22"/>
        </w:rPr>
      </w:pPr>
    </w:p>
    <w:p w:rsidR="007E7CCB" w:rsidRPr="00E3266C" w:rsidRDefault="007E7CCB" w:rsidP="007E7CCB">
      <w:pPr>
        <w:keepNext/>
        <w:spacing w:line="240" w:lineRule="auto"/>
        <w:outlineLvl w:val="0"/>
        <w:rPr>
          <w:b/>
          <w:sz w:val="22"/>
        </w:rPr>
      </w:pPr>
      <w:r w:rsidRPr="00E3266C">
        <w:rPr>
          <w:b/>
          <w:sz w:val="22"/>
        </w:rPr>
        <w:t xml:space="preserve">1. EMPRESA: </w:t>
      </w:r>
    </w:p>
    <w:p w:rsidR="007E7CCB" w:rsidRPr="00E3266C" w:rsidRDefault="007E7CCB" w:rsidP="007E7CCB"/>
    <w:p w:rsidR="007E7CCB" w:rsidRPr="00E3266C" w:rsidRDefault="007E7CCB" w:rsidP="007E7CCB">
      <w:pPr>
        <w:keepNext/>
        <w:numPr>
          <w:ilvl w:val="0"/>
          <w:numId w:val="7"/>
        </w:numPr>
        <w:spacing w:before="0" w:line="240" w:lineRule="auto"/>
        <w:outlineLvl w:val="0"/>
        <w:rPr>
          <w:rFonts w:eastAsia="Batang"/>
          <w:sz w:val="22"/>
          <w:szCs w:val="22"/>
        </w:rPr>
      </w:pPr>
      <w:r w:rsidRPr="00E3266C">
        <w:rPr>
          <w:rFonts w:eastAsia="Batang"/>
          <w:sz w:val="22"/>
          <w:szCs w:val="22"/>
        </w:rPr>
        <w:t>Presentación de la empresa</w:t>
      </w:r>
      <w:r>
        <w:rPr>
          <w:rFonts w:eastAsia="Batang"/>
          <w:sz w:val="22"/>
          <w:szCs w:val="22"/>
        </w:rPr>
        <w:t>.</w:t>
      </w:r>
    </w:p>
    <w:p w:rsidR="007E7CCB" w:rsidRPr="00E3266C" w:rsidRDefault="007E7CCB" w:rsidP="007E7CCB">
      <w:pPr>
        <w:keepNext/>
        <w:numPr>
          <w:ilvl w:val="0"/>
          <w:numId w:val="7"/>
        </w:numPr>
        <w:spacing w:before="0" w:line="240" w:lineRule="auto"/>
        <w:outlineLvl w:val="0"/>
        <w:rPr>
          <w:rFonts w:eastAsia="Batang"/>
          <w:sz w:val="22"/>
          <w:szCs w:val="22"/>
        </w:rPr>
      </w:pPr>
      <w:r w:rsidRPr="00E3266C">
        <w:rPr>
          <w:rFonts w:eastAsia="Batang"/>
          <w:sz w:val="22"/>
          <w:szCs w:val="22"/>
        </w:rPr>
        <w:t>Capacidad tecnológica e industrial. Experiencias anteriores</w:t>
      </w:r>
      <w:r>
        <w:rPr>
          <w:rFonts w:eastAsia="Batang"/>
          <w:sz w:val="22"/>
          <w:szCs w:val="22"/>
        </w:rPr>
        <w:t>.</w:t>
      </w:r>
    </w:p>
    <w:p w:rsidR="007E7CCB" w:rsidRPr="00E3266C" w:rsidRDefault="007E7CCB" w:rsidP="007E7CCB">
      <w:pPr>
        <w:keepNext/>
        <w:numPr>
          <w:ilvl w:val="0"/>
          <w:numId w:val="7"/>
        </w:numPr>
        <w:spacing w:before="0" w:line="240" w:lineRule="auto"/>
        <w:outlineLvl w:val="0"/>
        <w:rPr>
          <w:rFonts w:eastAsia="Batang"/>
          <w:sz w:val="22"/>
          <w:szCs w:val="22"/>
        </w:rPr>
      </w:pPr>
      <w:r w:rsidRPr="00E3266C">
        <w:rPr>
          <w:rFonts w:eastAsia="Batang"/>
          <w:sz w:val="22"/>
          <w:szCs w:val="22"/>
        </w:rPr>
        <w:t>Capacidad Comercial</w:t>
      </w:r>
      <w:r>
        <w:rPr>
          <w:rFonts w:eastAsia="Batang"/>
          <w:sz w:val="22"/>
          <w:szCs w:val="22"/>
        </w:rPr>
        <w:t>.</w:t>
      </w:r>
    </w:p>
    <w:p w:rsidR="007E7CCB" w:rsidRPr="00E3266C" w:rsidRDefault="007E7CCB" w:rsidP="007E7CCB">
      <w:pPr>
        <w:keepNext/>
        <w:numPr>
          <w:ilvl w:val="0"/>
          <w:numId w:val="7"/>
        </w:numPr>
        <w:spacing w:before="0" w:line="240" w:lineRule="auto"/>
        <w:outlineLvl w:val="0"/>
        <w:rPr>
          <w:rFonts w:eastAsia="Batang"/>
          <w:sz w:val="22"/>
          <w:szCs w:val="22"/>
        </w:rPr>
      </w:pPr>
      <w:r w:rsidRPr="00E3266C">
        <w:rPr>
          <w:rFonts w:eastAsia="Batang"/>
          <w:sz w:val="22"/>
          <w:szCs w:val="22"/>
        </w:rPr>
        <w:t>Equipo directivo</w:t>
      </w:r>
      <w:r>
        <w:rPr>
          <w:rFonts w:eastAsia="Batang"/>
          <w:sz w:val="22"/>
          <w:szCs w:val="22"/>
        </w:rPr>
        <w:t>.</w:t>
      </w:r>
    </w:p>
    <w:p w:rsidR="007E7CCB" w:rsidRPr="00E3266C" w:rsidRDefault="007E7CCB" w:rsidP="007E7CCB">
      <w:pPr>
        <w:keepNext/>
        <w:numPr>
          <w:ilvl w:val="0"/>
          <w:numId w:val="7"/>
        </w:numPr>
        <w:spacing w:before="0" w:line="240" w:lineRule="auto"/>
        <w:outlineLvl w:val="0"/>
        <w:rPr>
          <w:rFonts w:eastAsia="Batang"/>
          <w:sz w:val="22"/>
          <w:szCs w:val="22"/>
        </w:rPr>
      </w:pPr>
      <w:r w:rsidRPr="00E3266C">
        <w:rPr>
          <w:rFonts w:eastAsia="Batang"/>
          <w:sz w:val="22"/>
          <w:szCs w:val="22"/>
        </w:rPr>
        <w:t>Explicar brevemente en caso de existir, cual es el Sistema de Gestión de la Innovación que sigue la empresa, sea normalizado o propio</w:t>
      </w:r>
      <w:r>
        <w:rPr>
          <w:rFonts w:eastAsia="Batang"/>
          <w:sz w:val="22"/>
          <w:szCs w:val="22"/>
        </w:rPr>
        <w:t>.</w:t>
      </w:r>
    </w:p>
    <w:p w:rsidR="007E7CCB" w:rsidRPr="00E3266C" w:rsidRDefault="007E7CCB" w:rsidP="007E7CCB">
      <w:pPr>
        <w:keepNext/>
        <w:numPr>
          <w:ilvl w:val="0"/>
          <w:numId w:val="7"/>
        </w:numPr>
        <w:spacing w:before="0" w:line="240" w:lineRule="auto"/>
        <w:outlineLvl w:val="0"/>
        <w:rPr>
          <w:rFonts w:eastAsia="Batang"/>
          <w:sz w:val="22"/>
          <w:szCs w:val="22"/>
        </w:rPr>
      </w:pPr>
      <w:r w:rsidRPr="00E3266C">
        <w:rPr>
          <w:rFonts w:eastAsia="Batang"/>
          <w:sz w:val="22"/>
          <w:szCs w:val="22"/>
        </w:rPr>
        <w:t>Detallar las Normas de Gestión implantadas en la empresa</w:t>
      </w:r>
      <w:r>
        <w:rPr>
          <w:rFonts w:eastAsia="Batang"/>
          <w:sz w:val="22"/>
          <w:szCs w:val="22"/>
        </w:rPr>
        <w:t>.</w:t>
      </w:r>
    </w:p>
    <w:p w:rsidR="007E7CCB" w:rsidRPr="00E3266C" w:rsidRDefault="007E7CCB" w:rsidP="007E7CCB">
      <w:pPr>
        <w:keepNext/>
        <w:spacing w:line="240" w:lineRule="auto"/>
        <w:outlineLvl w:val="0"/>
        <w:rPr>
          <w:rFonts w:eastAsia="Batang"/>
          <w:sz w:val="22"/>
          <w:szCs w:val="22"/>
        </w:rPr>
      </w:pPr>
    </w:p>
    <w:p w:rsidR="007E7CCB" w:rsidRPr="00E3266C" w:rsidRDefault="007E7CCB" w:rsidP="007E7CCB">
      <w:pPr>
        <w:keepNext/>
        <w:spacing w:line="240" w:lineRule="auto"/>
        <w:outlineLvl w:val="0"/>
        <w:rPr>
          <w:rFonts w:eastAsia="Batang"/>
          <w:b/>
          <w:sz w:val="22"/>
        </w:rPr>
      </w:pPr>
      <w:r w:rsidRPr="00E3266C">
        <w:rPr>
          <w:rFonts w:eastAsia="Batang"/>
          <w:b/>
          <w:sz w:val="22"/>
        </w:rPr>
        <w:t>2. PROYECTO:</w:t>
      </w:r>
    </w:p>
    <w:p w:rsidR="007E7CCB" w:rsidRPr="00E3266C" w:rsidRDefault="007E7CCB" w:rsidP="007E7CCB">
      <w:pPr>
        <w:rPr>
          <w:rFonts w:eastAsia="Batang"/>
        </w:rPr>
      </w:pPr>
    </w:p>
    <w:p w:rsidR="007E7CCB" w:rsidRPr="00E3266C" w:rsidRDefault="007E7CCB" w:rsidP="007E7CCB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E3266C">
        <w:rPr>
          <w:sz w:val="22"/>
          <w:szCs w:val="22"/>
        </w:rPr>
        <w:t>Objetivos</w:t>
      </w:r>
    </w:p>
    <w:p w:rsidR="007E7CCB" w:rsidRPr="00E3266C" w:rsidRDefault="007E7CCB" w:rsidP="007E7CCB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E3266C">
        <w:rPr>
          <w:sz w:val="22"/>
          <w:szCs w:val="22"/>
        </w:rPr>
        <w:t>Objetivos generales del proyecto</w:t>
      </w:r>
      <w:r>
        <w:rPr>
          <w:sz w:val="22"/>
          <w:szCs w:val="22"/>
        </w:rPr>
        <w:t>.</w:t>
      </w:r>
    </w:p>
    <w:p w:rsidR="007E7CCB" w:rsidRPr="00E3266C" w:rsidRDefault="007E7CCB" w:rsidP="007E7CCB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E3266C">
        <w:rPr>
          <w:sz w:val="22"/>
          <w:szCs w:val="22"/>
        </w:rPr>
        <w:t>Objetivos técnicos específicos del proyecto</w:t>
      </w:r>
      <w:r>
        <w:rPr>
          <w:sz w:val="22"/>
          <w:szCs w:val="22"/>
        </w:rPr>
        <w:t>.</w:t>
      </w:r>
    </w:p>
    <w:p w:rsidR="007E7CCB" w:rsidRPr="00E3266C" w:rsidRDefault="007E7CCB" w:rsidP="007E7CCB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E3266C">
        <w:rPr>
          <w:sz w:val="22"/>
          <w:szCs w:val="22"/>
        </w:rPr>
        <w:t>Justificación, descripción y valoración técnica</w:t>
      </w:r>
    </w:p>
    <w:p w:rsidR="007E7CCB" w:rsidRPr="00E3266C" w:rsidRDefault="007E7CCB" w:rsidP="007E7CCB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E3266C">
        <w:rPr>
          <w:sz w:val="22"/>
          <w:szCs w:val="22"/>
        </w:rPr>
        <w:t>Necesidad del proyecto. Antecedentes.</w:t>
      </w:r>
    </w:p>
    <w:p w:rsidR="007E7CCB" w:rsidRPr="00E3266C" w:rsidRDefault="007E7CCB" w:rsidP="007E7CCB">
      <w:pPr>
        <w:numPr>
          <w:ilvl w:val="1"/>
          <w:numId w:val="8"/>
        </w:numPr>
        <w:spacing w:before="0" w:after="120" w:line="240" w:lineRule="auto"/>
        <w:rPr>
          <w:sz w:val="22"/>
          <w:szCs w:val="22"/>
        </w:rPr>
      </w:pPr>
      <w:r w:rsidRPr="00E3266C">
        <w:rPr>
          <w:sz w:val="22"/>
          <w:szCs w:val="22"/>
        </w:rPr>
        <w:t>Descripción del nuevo producto-servicio o proceso-sistema.</w:t>
      </w:r>
    </w:p>
    <w:p w:rsidR="007E7CCB" w:rsidRPr="00E3266C" w:rsidRDefault="007E7CCB" w:rsidP="007E7CCB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E3266C">
        <w:rPr>
          <w:sz w:val="22"/>
          <w:szCs w:val="22"/>
        </w:rPr>
        <w:t>Plan de trabajo y metodología (debe desglosarse en actividades o tareas fijando hitos que se prevé alcanzar en cada una de ellas exponiendo su planificación temporal)</w:t>
      </w:r>
    </w:p>
    <w:p w:rsidR="007E7CCB" w:rsidRPr="00E3266C" w:rsidRDefault="007E7CCB" w:rsidP="007E7CCB">
      <w:pPr>
        <w:numPr>
          <w:ilvl w:val="1"/>
          <w:numId w:val="8"/>
        </w:numPr>
        <w:spacing w:before="0" w:after="120" w:line="240" w:lineRule="auto"/>
        <w:rPr>
          <w:sz w:val="22"/>
          <w:szCs w:val="22"/>
        </w:rPr>
      </w:pPr>
      <w:r w:rsidRPr="00E3266C">
        <w:rPr>
          <w:sz w:val="22"/>
          <w:szCs w:val="22"/>
        </w:rPr>
        <w:t>Cronograma de proyecto.</w:t>
      </w:r>
    </w:p>
    <w:p w:rsidR="007E7CCB" w:rsidRPr="00E3266C" w:rsidRDefault="007E7CCB" w:rsidP="007E7CCB">
      <w:pPr>
        <w:numPr>
          <w:ilvl w:val="1"/>
          <w:numId w:val="8"/>
        </w:numPr>
        <w:spacing w:before="0" w:after="120" w:line="240" w:lineRule="auto"/>
        <w:ind w:hanging="357"/>
        <w:rPr>
          <w:sz w:val="22"/>
          <w:szCs w:val="22"/>
        </w:rPr>
      </w:pPr>
      <w:r w:rsidRPr="00E3266C">
        <w:rPr>
          <w:sz w:val="22"/>
          <w:szCs w:val="22"/>
        </w:rPr>
        <w:t>Descripción de las fases del proyecto.</w:t>
      </w:r>
    </w:p>
    <w:p w:rsidR="007E7CCB" w:rsidRPr="00E3266C" w:rsidRDefault="007E7CCB" w:rsidP="007E7CCB">
      <w:pPr>
        <w:numPr>
          <w:ilvl w:val="0"/>
          <w:numId w:val="8"/>
        </w:numPr>
        <w:spacing w:before="0" w:after="200" w:line="240" w:lineRule="auto"/>
        <w:ind w:hanging="357"/>
        <w:rPr>
          <w:sz w:val="22"/>
          <w:szCs w:val="22"/>
        </w:rPr>
      </w:pPr>
      <w:r w:rsidRPr="00E3266C">
        <w:rPr>
          <w:sz w:val="22"/>
          <w:szCs w:val="22"/>
        </w:rPr>
        <w:t>Innovaciones tecnológicas del proyecto y tecnologías a aplicar</w:t>
      </w:r>
    </w:p>
    <w:p w:rsidR="007E7CCB" w:rsidRPr="00E3266C" w:rsidRDefault="007E7CCB" w:rsidP="007E7CCB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E3266C">
        <w:rPr>
          <w:sz w:val="22"/>
          <w:szCs w:val="22"/>
        </w:rPr>
        <w:t>Innovaciones tecnológicas que presenta el proyecto y ventajas para la empresa.</w:t>
      </w:r>
    </w:p>
    <w:p w:rsidR="007E7CCB" w:rsidRPr="00E3266C" w:rsidRDefault="007E7CCB" w:rsidP="007E7CCB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E3266C">
        <w:rPr>
          <w:sz w:val="22"/>
          <w:szCs w:val="22"/>
        </w:rPr>
        <w:lastRenderedPageBreak/>
        <w:t>Tecnologías más significativas que se van a incorporar. Estado de la técnica en España y en el extranjero. Patentes.</w:t>
      </w:r>
    </w:p>
    <w:p w:rsidR="007E7CCB" w:rsidRPr="00E3266C" w:rsidRDefault="007E7CCB" w:rsidP="007E7CCB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E3266C">
        <w:rPr>
          <w:sz w:val="22"/>
          <w:szCs w:val="22"/>
        </w:rPr>
        <w:t>Referencias bibliográficas relevantes.</w:t>
      </w:r>
    </w:p>
    <w:p w:rsidR="007E7CCB" w:rsidRPr="00E4015E" w:rsidRDefault="007E7CCB" w:rsidP="007E7CCB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E4015E">
        <w:rPr>
          <w:sz w:val="22"/>
          <w:szCs w:val="22"/>
        </w:rPr>
        <w:t>Otros proyectos o actuaciones relacionados con el presente que estén ejecutados o en curso, y/o nuevas líneas de investigación y desarrollo que puedan surgir a partir del actual</w:t>
      </w:r>
    </w:p>
    <w:p w:rsidR="007E7CCB" w:rsidRPr="00E4015E" w:rsidRDefault="007E7CCB" w:rsidP="007E7CCB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E4015E">
        <w:rPr>
          <w:sz w:val="22"/>
          <w:szCs w:val="22"/>
        </w:rPr>
        <w:t>Relación y Descripción de los costes imputados:</w:t>
      </w:r>
    </w:p>
    <w:p w:rsidR="007E7CCB" w:rsidRPr="00E4015E" w:rsidRDefault="007E7CCB" w:rsidP="007E7CCB">
      <w:pPr>
        <w:numPr>
          <w:ilvl w:val="1"/>
          <w:numId w:val="8"/>
        </w:numPr>
        <w:spacing w:before="0" w:after="120" w:line="240" w:lineRule="auto"/>
        <w:ind w:hanging="357"/>
        <w:rPr>
          <w:sz w:val="22"/>
          <w:szCs w:val="22"/>
        </w:rPr>
      </w:pPr>
      <w:r w:rsidRPr="00E4015E">
        <w:rPr>
          <w:sz w:val="22"/>
          <w:szCs w:val="22"/>
        </w:rPr>
        <w:t>Costes de personal de la empresa dedicado al proyecto, explicando funciones y tareas para el desarrollo del proyecto.</w:t>
      </w:r>
    </w:p>
    <w:p w:rsidR="007E7CCB" w:rsidRPr="00E4015E" w:rsidRDefault="007E7CCB" w:rsidP="007E7CCB">
      <w:pPr>
        <w:numPr>
          <w:ilvl w:val="1"/>
          <w:numId w:val="8"/>
        </w:numPr>
        <w:spacing w:before="0" w:after="120" w:line="240" w:lineRule="auto"/>
        <w:ind w:hanging="357"/>
        <w:rPr>
          <w:sz w:val="22"/>
          <w:szCs w:val="22"/>
        </w:rPr>
      </w:pPr>
      <w:r w:rsidRPr="00E4015E">
        <w:rPr>
          <w:sz w:val="22"/>
          <w:szCs w:val="22"/>
        </w:rPr>
        <w:t xml:space="preserve">Materiales necesarios para el desarrollo del proyecto (justificación de los mismos, cuantificación de las diferentes pruebas, ensayos, formulaciones, prototipos, </w:t>
      </w:r>
      <w:proofErr w:type="spellStart"/>
      <w:r w:rsidRPr="00E4015E">
        <w:rPr>
          <w:sz w:val="22"/>
          <w:szCs w:val="22"/>
        </w:rPr>
        <w:t>preseries</w:t>
      </w:r>
      <w:proofErr w:type="spellEnd"/>
      <w:r w:rsidRPr="00E4015E">
        <w:rPr>
          <w:sz w:val="22"/>
          <w:szCs w:val="22"/>
        </w:rPr>
        <w:t>, etc., a realizar si procede en el proyecto).</w:t>
      </w:r>
    </w:p>
    <w:p w:rsidR="007E7CCB" w:rsidRDefault="007E7CCB" w:rsidP="007E7CCB">
      <w:pPr>
        <w:numPr>
          <w:ilvl w:val="1"/>
          <w:numId w:val="8"/>
        </w:numPr>
        <w:spacing w:before="0" w:after="120" w:line="240" w:lineRule="auto"/>
        <w:ind w:hanging="357"/>
        <w:rPr>
          <w:sz w:val="22"/>
          <w:szCs w:val="22"/>
        </w:rPr>
      </w:pPr>
      <w:r w:rsidRPr="00E4015E">
        <w:rPr>
          <w:sz w:val="22"/>
          <w:szCs w:val="22"/>
        </w:rPr>
        <w:t>Colaboraciones externas a las que se acude con la explicación de las funciones y tareas asignadas a cada uno de ellos.</w:t>
      </w:r>
    </w:p>
    <w:p w:rsidR="007E7CCB" w:rsidRPr="00E4015E" w:rsidRDefault="007E7CCB" w:rsidP="007E7CCB">
      <w:pPr>
        <w:numPr>
          <w:ilvl w:val="1"/>
          <w:numId w:val="8"/>
        </w:numPr>
        <w:spacing w:before="0" w:after="120" w:line="24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Pr="00E4015E">
        <w:rPr>
          <w:sz w:val="22"/>
          <w:szCs w:val="22"/>
        </w:rPr>
        <w:t>n el caso de adquisición de nuevos activos productivos vinculados a un proyecto de innovación en materia de procesos y/</w:t>
      </w:r>
      <w:proofErr w:type="spellStart"/>
      <w:r w:rsidRPr="00E4015E">
        <w:rPr>
          <w:sz w:val="22"/>
          <w:szCs w:val="22"/>
        </w:rPr>
        <w:t>o</w:t>
      </w:r>
      <w:proofErr w:type="spellEnd"/>
      <w:r w:rsidRPr="00E4015E">
        <w:rPr>
          <w:sz w:val="22"/>
          <w:szCs w:val="22"/>
        </w:rPr>
        <w:t xml:space="preserve"> organización, según el apartado 2.e), descripción de los mismos y de las funciones que desarrollan dentro del proyecto o actuación.</w:t>
      </w:r>
    </w:p>
    <w:p w:rsidR="007E7CCB" w:rsidRPr="00016596" w:rsidRDefault="007E7CCB" w:rsidP="007E7CCB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016596">
        <w:rPr>
          <w:sz w:val="22"/>
          <w:szCs w:val="22"/>
        </w:rPr>
        <w:t>Acuerdos con centros de investigación o centros de innovación y tecnología, en el caso de que existan.</w:t>
      </w:r>
    </w:p>
    <w:p w:rsidR="007E7CCB" w:rsidRPr="00016596" w:rsidRDefault="007E7CCB" w:rsidP="007E7CCB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016596">
        <w:rPr>
          <w:sz w:val="22"/>
          <w:szCs w:val="22"/>
        </w:rPr>
        <w:t>Acuerdos con otras empresas, en el caso de que existan.</w:t>
      </w:r>
    </w:p>
    <w:p w:rsidR="007E7CCB" w:rsidRPr="00016596" w:rsidRDefault="007E7CCB" w:rsidP="007E7CCB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016596">
        <w:rPr>
          <w:sz w:val="22"/>
          <w:szCs w:val="22"/>
        </w:rPr>
        <w:t>Plan de explotación y Desarrollo. Mercado del proyecto. Mercado potencial y competencia:</w:t>
      </w:r>
    </w:p>
    <w:p w:rsidR="007E7CCB" w:rsidRPr="00016596" w:rsidRDefault="007E7CCB" w:rsidP="007E7CCB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016596">
        <w:rPr>
          <w:sz w:val="22"/>
          <w:szCs w:val="22"/>
        </w:rPr>
        <w:t>Aplicaciones y ventajas del nuevo desarrollo.</w:t>
      </w:r>
    </w:p>
    <w:p w:rsidR="007E7CCB" w:rsidRPr="00016596" w:rsidRDefault="007E7CCB" w:rsidP="007E7CCB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016596">
        <w:rPr>
          <w:sz w:val="22"/>
          <w:szCs w:val="22"/>
        </w:rPr>
        <w:t>Características y volumen de mercado.</w:t>
      </w:r>
    </w:p>
    <w:p w:rsidR="007E7CCB" w:rsidRPr="00016596" w:rsidRDefault="007E7CCB" w:rsidP="007E7CCB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016596">
        <w:rPr>
          <w:sz w:val="22"/>
          <w:szCs w:val="22"/>
        </w:rPr>
        <w:t>Estrategia de venta de los nuevos productos.</w:t>
      </w:r>
    </w:p>
    <w:p w:rsidR="007E7CCB" w:rsidRPr="00016596" w:rsidRDefault="007E7CCB" w:rsidP="007E7CCB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016596">
        <w:rPr>
          <w:sz w:val="22"/>
          <w:szCs w:val="22"/>
        </w:rPr>
        <w:t>Análisis de la competencia.</w:t>
      </w:r>
    </w:p>
    <w:p w:rsidR="007E7CCB" w:rsidRPr="00016596" w:rsidRDefault="007E7CCB" w:rsidP="007E7CCB">
      <w:pPr>
        <w:numPr>
          <w:ilvl w:val="1"/>
          <w:numId w:val="8"/>
        </w:numPr>
        <w:spacing w:before="0" w:after="200" w:line="240" w:lineRule="auto"/>
        <w:rPr>
          <w:sz w:val="22"/>
          <w:szCs w:val="22"/>
        </w:rPr>
      </w:pPr>
      <w:r w:rsidRPr="00016596">
        <w:rPr>
          <w:sz w:val="22"/>
          <w:szCs w:val="22"/>
        </w:rPr>
        <w:t>Resultados económicos potenciales del proyecto. Aplicación de los resultados del proyecto e incidencia de estos en la Cuenta de Resultados prevista, cuantificándolo en lo posible, y en la Estrategia de la entidad o entidades.</w:t>
      </w:r>
    </w:p>
    <w:p w:rsidR="007E7CCB" w:rsidRPr="00016596" w:rsidRDefault="007E7CCB" w:rsidP="007E7CCB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016596">
        <w:rPr>
          <w:sz w:val="22"/>
          <w:szCs w:val="22"/>
        </w:rPr>
        <w:t>Explicar en el caso que proceda, si los resultados del proyecto serán difundidos y el medio o receptores previstos.</w:t>
      </w:r>
    </w:p>
    <w:p w:rsidR="007E7CCB" w:rsidRPr="00847606" w:rsidRDefault="007E7CCB" w:rsidP="007E7CCB">
      <w:pPr>
        <w:rPr>
          <w:color w:val="FF0000"/>
        </w:rPr>
      </w:pPr>
    </w:p>
    <w:p w:rsidR="00C30742" w:rsidRPr="007E7CCB" w:rsidRDefault="00C30742" w:rsidP="007E7CCB">
      <w:bookmarkStart w:id="0" w:name="_GoBack"/>
      <w:bookmarkEnd w:id="0"/>
    </w:p>
    <w:sectPr w:rsidR="00C30742" w:rsidRPr="007E7C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1E" w:rsidRDefault="0047451E" w:rsidP="0047451E">
      <w:pPr>
        <w:spacing w:before="0" w:line="240" w:lineRule="auto"/>
      </w:pPr>
      <w:r>
        <w:separator/>
      </w:r>
    </w:p>
  </w:endnote>
  <w:endnote w:type="continuationSeparator" w:id="0">
    <w:p w:rsidR="0047451E" w:rsidRDefault="0047451E" w:rsidP="004745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1E" w:rsidRDefault="0047451E" w:rsidP="0047451E">
      <w:pPr>
        <w:spacing w:before="0" w:line="240" w:lineRule="auto"/>
      </w:pPr>
      <w:r>
        <w:separator/>
      </w:r>
    </w:p>
  </w:footnote>
  <w:footnote w:type="continuationSeparator" w:id="0">
    <w:p w:rsidR="0047451E" w:rsidRDefault="0047451E" w:rsidP="004745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1E" w:rsidRDefault="0047451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269875</wp:posOffset>
          </wp:positionH>
          <wp:positionV relativeFrom="page">
            <wp:posOffset>269875</wp:posOffset>
          </wp:positionV>
          <wp:extent cx="7041600" cy="36000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 + Ministerio Hacienda + Fondos Europeos + La Rioja + 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AAC"/>
    <w:multiLevelType w:val="hybridMultilevel"/>
    <w:tmpl w:val="D9948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792"/>
    <w:multiLevelType w:val="hybridMultilevel"/>
    <w:tmpl w:val="F9246C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C3E11"/>
    <w:multiLevelType w:val="hybridMultilevel"/>
    <w:tmpl w:val="555ACC7A"/>
    <w:lvl w:ilvl="0" w:tplc="0C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99512F"/>
    <w:multiLevelType w:val="hybridMultilevel"/>
    <w:tmpl w:val="9C2244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66C89"/>
    <w:multiLevelType w:val="hybridMultilevel"/>
    <w:tmpl w:val="7E785F9C"/>
    <w:lvl w:ilvl="0" w:tplc="19902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820DD"/>
    <w:multiLevelType w:val="hybridMultilevel"/>
    <w:tmpl w:val="0810970E"/>
    <w:lvl w:ilvl="0" w:tplc="19902A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4F651B4"/>
    <w:multiLevelType w:val="hybridMultilevel"/>
    <w:tmpl w:val="70668E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06113"/>
    <w:multiLevelType w:val="hybridMultilevel"/>
    <w:tmpl w:val="580055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1E"/>
    <w:rsid w:val="00026C1E"/>
    <w:rsid w:val="00036806"/>
    <w:rsid w:val="000601B3"/>
    <w:rsid w:val="000A21A4"/>
    <w:rsid w:val="00336E32"/>
    <w:rsid w:val="003426F8"/>
    <w:rsid w:val="00346A04"/>
    <w:rsid w:val="00364590"/>
    <w:rsid w:val="0039393E"/>
    <w:rsid w:val="003D154F"/>
    <w:rsid w:val="0047451E"/>
    <w:rsid w:val="00491AD4"/>
    <w:rsid w:val="005B5A78"/>
    <w:rsid w:val="006237AB"/>
    <w:rsid w:val="006573CE"/>
    <w:rsid w:val="00677B67"/>
    <w:rsid w:val="006951DE"/>
    <w:rsid w:val="006A4DA9"/>
    <w:rsid w:val="006C070C"/>
    <w:rsid w:val="007E0607"/>
    <w:rsid w:val="007E7CCB"/>
    <w:rsid w:val="0086474E"/>
    <w:rsid w:val="0087491E"/>
    <w:rsid w:val="00876443"/>
    <w:rsid w:val="009B0CE5"/>
    <w:rsid w:val="009D6D16"/>
    <w:rsid w:val="00A112B9"/>
    <w:rsid w:val="00C30742"/>
    <w:rsid w:val="00D35A64"/>
    <w:rsid w:val="00DD6285"/>
    <w:rsid w:val="00E626A3"/>
    <w:rsid w:val="00EB3F20"/>
    <w:rsid w:val="00EC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D3B48D0-ECE8-43CF-961C-9F37A596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51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51E"/>
  </w:style>
  <w:style w:type="paragraph" w:styleId="Piedepgina">
    <w:name w:val="footer"/>
    <w:basedOn w:val="Normal"/>
    <w:link w:val="PiedepginaCar"/>
    <w:uiPriority w:val="99"/>
    <w:unhideWhenUsed/>
    <w:rsid w:val="0047451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51E"/>
  </w:style>
  <w:style w:type="paragraph" w:styleId="Prrafodelista">
    <w:name w:val="List Paragraph"/>
    <w:basedOn w:val="Normal"/>
    <w:uiPriority w:val="34"/>
    <w:qFormat/>
    <w:rsid w:val="00677B67"/>
    <w:pPr>
      <w:spacing w:before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3426F8"/>
    <w:pPr>
      <w:autoSpaceDE w:val="0"/>
      <w:autoSpaceDN w:val="0"/>
      <w:adjustRightInd w:val="0"/>
      <w:spacing w:before="0" w:line="240" w:lineRule="auto"/>
      <w:jc w:val="left"/>
    </w:pPr>
    <w:rPr>
      <w:rFonts w:eastAsia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DA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B8BE-1670-4818-BC18-B4A080E1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Solozábal Rodríguez</dc:creator>
  <cp:keywords/>
  <dc:description/>
  <cp:lastModifiedBy>Alfredo Martínez Lafraya</cp:lastModifiedBy>
  <cp:revision>3</cp:revision>
  <cp:lastPrinted>2025-02-11T09:10:00Z</cp:lastPrinted>
  <dcterms:created xsi:type="dcterms:W3CDTF">2025-04-04T07:25:00Z</dcterms:created>
  <dcterms:modified xsi:type="dcterms:W3CDTF">2025-04-04T07:26:00Z</dcterms:modified>
</cp:coreProperties>
</file>