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AF2" w:rsidRDefault="00B05AF2" w:rsidP="00115A10">
      <w:pPr>
        <w:spacing w:beforeLines="20" w:before="48" w:afterLines="20" w:after="48" w:line="240" w:lineRule="auto"/>
        <w:jc w:val="center"/>
        <w:rPr>
          <w:rFonts w:ascii="Riojana" w:eastAsia="Batang" w:hAnsi="Riojana" w:cs="Arial"/>
          <w:b/>
          <w:sz w:val="24"/>
          <w:szCs w:val="24"/>
        </w:rPr>
      </w:pPr>
    </w:p>
    <w:p w:rsidR="00B05AF2" w:rsidRDefault="00B05AF2" w:rsidP="00B05AF2">
      <w:pPr>
        <w:widowControl/>
        <w:adjustRightInd/>
        <w:spacing w:line="276" w:lineRule="auto"/>
        <w:jc w:val="center"/>
        <w:textAlignment w:val="auto"/>
        <w:rPr>
          <w:rFonts w:ascii="Calibri" w:eastAsia="Calibri" w:hAnsi="Calibri" w:cs="Arial"/>
          <w:b/>
          <w:color w:val="244061"/>
          <w:sz w:val="32"/>
          <w:szCs w:val="32"/>
          <w:lang w:eastAsia="en-US"/>
        </w:rPr>
      </w:pPr>
    </w:p>
    <w:p w:rsidR="00B05AF2" w:rsidRPr="00B05AF2" w:rsidRDefault="00B05AF2" w:rsidP="00B05AF2">
      <w:pPr>
        <w:widowControl/>
        <w:adjustRightInd/>
        <w:spacing w:line="276" w:lineRule="auto"/>
        <w:jc w:val="center"/>
        <w:textAlignment w:val="auto"/>
        <w:rPr>
          <w:rFonts w:ascii="Riojana" w:eastAsia="Calibri" w:hAnsi="Riojana" w:cs="Arial"/>
          <w:b/>
          <w:color w:val="244061"/>
          <w:sz w:val="32"/>
          <w:szCs w:val="32"/>
          <w:lang w:eastAsia="en-US"/>
        </w:rPr>
      </w:pPr>
      <w:r w:rsidRPr="00B05AF2">
        <w:rPr>
          <w:rFonts w:ascii="Riojana" w:eastAsia="Calibri" w:hAnsi="Riojana" w:cs="Arial"/>
          <w:b/>
          <w:color w:val="244061"/>
          <w:sz w:val="32"/>
          <w:szCs w:val="32"/>
          <w:lang w:eastAsia="en-US"/>
        </w:rPr>
        <w:t xml:space="preserve">MEMORIA </w:t>
      </w:r>
      <w:r w:rsidRPr="00C11DE4">
        <w:rPr>
          <w:rFonts w:ascii="Riojana" w:eastAsia="Calibri" w:hAnsi="Riojana" w:cs="Arial"/>
          <w:b/>
          <w:color w:val="244061"/>
          <w:sz w:val="32"/>
          <w:szCs w:val="32"/>
          <w:lang w:eastAsia="en-US"/>
        </w:rPr>
        <w:t>TÉCNICA DEL PROYECTO</w:t>
      </w:r>
    </w:p>
    <w:p w:rsidR="00B05AF2" w:rsidRDefault="0069073E" w:rsidP="00765ECE">
      <w:pPr>
        <w:widowControl/>
        <w:adjustRightInd/>
        <w:spacing w:before="240" w:after="240" w:line="240" w:lineRule="auto"/>
        <w:jc w:val="center"/>
        <w:textAlignment w:val="auto"/>
        <w:rPr>
          <w:rFonts w:ascii="Riojana" w:hAnsi="Riojana" w:cs="Arial"/>
          <w:b/>
          <w:color w:val="244061"/>
          <w:sz w:val="28"/>
          <w:szCs w:val="28"/>
        </w:rPr>
      </w:pPr>
      <w:r>
        <w:rPr>
          <w:rFonts w:ascii="Riojana" w:hAnsi="Riojana" w:cs="Arial"/>
          <w:b/>
          <w:color w:val="244061"/>
          <w:sz w:val="28"/>
          <w:szCs w:val="28"/>
        </w:rPr>
        <w:t>CHEQUE INNOVACIÓN - E</w:t>
      </w:r>
      <w:r w:rsidR="00B05AF2" w:rsidRPr="00C11DE4">
        <w:rPr>
          <w:rFonts w:ascii="Riojana" w:hAnsi="Riojana" w:cs="Arial"/>
          <w:b/>
          <w:color w:val="244061"/>
          <w:sz w:val="28"/>
          <w:szCs w:val="28"/>
        </w:rPr>
        <w:t>CONOMÍA CIRCULAR</w:t>
      </w:r>
      <w:r>
        <w:rPr>
          <w:rFonts w:ascii="Riojana" w:hAnsi="Riojana" w:cs="Arial"/>
          <w:b/>
          <w:color w:val="244061"/>
          <w:sz w:val="28"/>
          <w:szCs w:val="28"/>
        </w:rPr>
        <w:t xml:space="preserve"> </w:t>
      </w:r>
      <w:r w:rsidR="00765ECE">
        <w:rPr>
          <w:rFonts w:ascii="Riojana" w:hAnsi="Riojana" w:cs="Arial"/>
          <w:b/>
          <w:color w:val="244061"/>
          <w:sz w:val="28"/>
          <w:szCs w:val="28"/>
        </w:rPr>
        <w:t>–</w:t>
      </w:r>
      <w:r w:rsidR="00B05AF2" w:rsidRPr="00C11DE4">
        <w:rPr>
          <w:rFonts w:ascii="Riojana" w:hAnsi="Riojana" w:cs="Arial"/>
          <w:b/>
          <w:color w:val="244061"/>
          <w:sz w:val="28"/>
          <w:szCs w:val="28"/>
        </w:rPr>
        <w:t xml:space="preserve"> TE</w:t>
      </w:r>
      <w:r>
        <w:rPr>
          <w:rFonts w:ascii="Riojana" w:hAnsi="Riojana" w:cs="Arial"/>
          <w:b/>
          <w:color w:val="244061"/>
          <w:sz w:val="28"/>
          <w:szCs w:val="28"/>
        </w:rPr>
        <w:t>2</w:t>
      </w:r>
    </w:p>
    <w:p w:rsidR="00B05AF2" w:rsidRDefault="00B05AF2" w:rsidP="00B05AF2">
      <w:pPr>
        <w:widowControl/>
        <w:adjustRightInd/>
        <w:spacing w:after="200" w:line="276" w:lineRule="auto"/>
        <w:jc w:val="center"/>
        <w:textAlignment w:val="auto"/>
        <w:rPr>
          <w:rFonts w:ascii="Riojana" w:eastAsia="Calibri" w:hAnsi="Riojana" w:cs="Arial"/>
          <w:b/>
          <w:color w:val="244061"/>
          <w:sz w:val="24"/>
          <w:szCs w:val="24"/>
          <w:lang w:eastAsia="en-US"/>
        </w:rPr>
      </w:pPr>
    </w:p>
    <w:p w:rsidR="00765ECE" w:rsidRPr="00B05AF2" w:rsidRDefault="00765ECE" w:rsidP="00B05AF2">
      <w:pPr>
        <w:widowControl/>
        <w:adjustRightInd/>
        <w:spacing w:after="200" w:line="276" w:lineRule="auto"/>
        <w:jc w:val="center"/>
        <w:textAlignment w:val="auto"/>
        <w:rPr>
          <w:rFonts w:ascii="Riojana" w:eastAsia="Calibri" w:hAnsi="Riojana" w:cs="Arial"/>
          <w:b/>
          <w:color w:val="244061"/>
          <w:sz w:val="24"/>
          <w:szCs w:val="24"/>
          <w:lang w:eastAsia="en-US"/>
        </w:rPr>
      </w:pPr>
    </w:p>
    <w:tbl>
      <w:tblPr>
        <w:tblW w:w="8643" w:type="dxa"/>
        <w:tblBorders>
          <w:top w:val="single" w:sz="6" w:space="0" w:color="244061"/>
          <w:left w:val="single" w:sz="6" w:space="0" w:color="244061"/>
          <w:bottom w:val="single" w:sz="6" w:space="0" w:color="244061"/>
          <w:right w:val="single" w:sz="6" w:space="0" w:color="244061"/>
        </w:tblBorders>
        <w:tblLook w:val="04A0" w:firstRow="1" w:lastRow="0" w:firstColumn="1" w:lastColumn="0" w:noHBand="0" w:noVBand="1"/>
      </w:tblPr>
      <w:tblGrid>
        <w:gridCol w:w="8643"/>
      </w:tblGrid>
      <w:tr w:rsidR="00B05AF2" w:rsidRPr="00B05AF2" w:rsidTr="00765ECE">
        <w:trPr>
          <w:trHeight w:val="1873"/>
        </w:trPr>
        <w:tc>
          <w:tcPr>
            <w:tcW w:w="8643" w:type="dxa"/>
            <w:tcBorders>
              <w:top w:val="single" w:sz="8" w:space="0" w:color="244061"/>
              <w:left w:val="single" w:sz="8" w:space="0" w:color="244061"/>
              <w:bottom w:val="nil"/>
              <w:right w:val="single" w:sz="8" w:space="0" w:color="244061"/>
            </w:tcBorders>
            <w:shd w:val="clear" w:color="auto" w:fill="auto"/>
          </w:tcPr>
          <w:p w:rsidR="00765ECE" w:rsidRDefault="00765ECE" w:rsidP="00B05AF2">
            <w:pPr>
              <w:widowControl/>
              <w:adjustRightInd/>
              <w:spacing w:after="240" w:line="240" w:lineRule="auto"/>
              <w:textAlignment w:val="auto"/>
              <w:rPr>
                <w:rFonts w:ascii="Riojana" w:hAnsi="Riojana" w:cs="Arial"/>
                <w:b/>
                <w:color w:val="244061"/>
                <w:sz w:val="28"/>
                <w:szCs w:val="28"/>
              </w:rPr>
            </w:pPr>
          </w:p>
          <w:p w:rsidR="00B05AF2" w:rsidRPr="00B05AF2" w:rsidRDefault="00B05AF2" w:rsidP="00B05AF2">
            <w:pPr>
              <w:widowControl/>
              <w:adjustRightInd/>
              <w:spacing w:after="240" w:line="240" w:lineRule="auto"/>
              <w:textAlignment w:val="auto"/>
              <w:rPr>
                <w:rFonts w:ascii="Riojana" w:hAnsi="Riojana" w:cs="Arial"/>
                <w:b/>
                <w:color w:val="A6A6A6"/>
                <w:sz w:val="28"/>
                <w:szCs w:val="28"/>
              </w:rPr>
            </w:pPr>
            <w:r w:rsidRPr="00B05AF2">
              <w:rPr>
                <w:rFonts w:ascii="Riojana" w:hAnsi="Riojana" w:cs="Arial"/>
                <w:b/>
                <w:color w:val="244061"/>
                <w:sz w:val="28"/>
                <w:szCs w:val="28"/>
              </w:rPr>
              <w:t>Proyecto:</w:t>
            </w:r>
            <w:proofErr w:type="gramStart"/>
            <w:r w:rsidRPr="00B05AF2">
              <w:rPr>
                <w:rFonts w:ascii="Riojana" w:hAnsi="Riojana" w:cs="Arial"/>
                <w:b/>
                <w:color w:val="244061"/>
                <w:sz w:val="28"/>
                <w:szCs w:val="28"/>
              </w:rPr>
              <w:t xml:space="preserve"> </w:t>
            </w:r>
            <w:r w:rsidR="005B768A">
              <w:rPr>
                <w:rFonts w:ascii="Riojana" w:hAnsi="Riojana" w:cs="Arial"/>
                <w:b/>
                <w:color w:val="244061"/>
                <w:sz w:val="28"/>
                <w:szCs w:val="28"/>
              </w:rPr>
              <w:t xml:space="preserve">  </w:t>
            </w:r>
            <w:r w:rsidRPr="00B05AF2">
              <w:rPr>
                <w:rFonts w:ascii="Riojana" w:hAnsi="Riojana" w:cs="Arial"/>
                <w:b/>
                <w:color w:val="A6A6A6"/>
                <w:sz w:val="28"/>
                <w:szCs w:val="28"/>
              </w:rPr>
              <w:t>“</w:t>
            </w:r>
            <w:proofErr w:type="gramEnd"/>
            <w:r w:rsidRPr="00B05AF2">
              <w:rPr>
                <w:rFonts w:ascii="Riojana" w:hAnsi="Riojana" w:cs="Arial"/>
                <w:b/>
                <w:color w:val="A6A6A6"/>
                <w:sz w:val="28"/>
                <w:szCs w:val="28"/>
              </w:rPr>
              <w:t>Título del proyecto”</w:t>
            </w:r>
          </w:p>
          <w:p w:rsidR="00B05AF2" w:rsidRPr="00C11DE4" w:rsidRDefault="00B05AF2" w:rsidP="00B05AF2">
            <w:pPr>
              <w:widowControl/>
              <w:adjustRightInd/>
              <w:spacing w:after="240" w:line="240" w:lineRule="auto"/>
              <w:textAlignment w:val="auto"/>
              <w:rPr>
                <w:rFonts w:ascii="Riojana" w:hAnsi="Riojana" w:cs="Arial"/>
                <w:b/>
                <w:color w:val="A6A6A6"/>
                <w:sz w:val="28"/>
                <w:szCs w:val="28"/>
              </w:rPr>
            </w:pPr>
            <w:r w:rsidRPr="00B05AF2">
              <w:rPr>
                <w:rFonts w:ascii="Riojana" w:hAnsi="Riojana" w:cs="Arial"/>
                <w:b/>
                <w:color w:val="244061"/>
                <w:sz w:val="28"/>
                <w:szCs w:val="28"/>
              </w:rPr>
              <w:t>Solicitante:</w:t>
            </w:r>
            <w:r w:rsidRPr="00B05AF2">
              <w:rPr>
                <w:rFonts w:ascii="Riojana" w:hAnsi="Riojana" w:cs="Arial"/>
                <w:b/>
                <w:color w:val="A6A6A6"/>
                <w:sz w:val="28"/>
                <w:szCs w:val="28"/>
              </w:rPr>
              <w:t xml:space="preserve"> Nombre de la empresa</w:t>
            </w:r>
          </w:p>
          <w:p w:rsidR="00B05AF2" w:rsidRPr="00C11DE4" w:rsidRDefault="00B05AF2" w:rsidP="00B05AF2">
            <w:pPr>
              <w:widowControl/>
              <w:adjustRightInd/>
              <w:spacing w:after="240" w:line="240" w:lineRule="auto"/>
              <w:textAlignment w:val="auto"/>
              <w:rPr>
                <w:rFonts w:ascii="Riojana" w:hAnsi="Riojana" w:cs="Arial"/>
                <w:b/>
                <w:color w:val="A6A6A6"/>
                <w:sz w:val="28"/>
                <w:szCs w:val="28"/>
              </w:rPr>
            </w:pPr>
            <w:r w:rsidRPr="00C11DE4">
              <w:rPr>
                <w:rFonts w:ascii="Riojana" w:hAnsi="Riojana" w:cs="Arial"/>
                <w:b/>
                <w:color w:val="244061"/>
                <w:sz w:val="28"/>
                <w:szCs w:val="28"/>
              </w:rPr>
              <w:t>Localización</w:t>
            </w:r>
            <w:r w:rsidRPr="00B05AF2">
              <w:rPr>
                <w:rFonts w:ascii="Riojana" w:hAnsi="Riojana" w:cs="Arial"/>
                <w:b/>
                <w:color w:val="244061"/>
                <w:sz w:val="28"/>
                <w:szCs w:val="28"/>
              </w:rPr>
              <w:t>:</w:t>
            </w:r>
            <w:r w:rsidRPr="00B05AF2">
              <w:rPr>
                <w:rFonts w:ascii="Riojana" w:hAnsi="Riojana" w:cs="Arial"/>
                <w:b/>
                <w:color w:val="A6A6A6"/>
                <w:sz w:val="28"/>
                <w:szCs w:val="28"/>
              </w:rPr>
              <w:t xml:space="preserve"> </w:t>
            </w:r>
            <w:r w:rsidRPr="00C11DE4">
              <w:rPr>
                <w:rFonts w:ascii="Riojana" w:hAnsi="Riojana" w:cs="Arial"/>
                <w:b/>
                <w:color w:val="A6A6A6"/>
                <w:sz w:val="28"/>
                <w:szCs w:val="28"/>
              </w:rPr>
              <w:t>Dirección – Población de las inversiones del proyecto</w:t>
            </w:r>
          </w:p>
          <w:p w:rsidR="00B05AF2" w:rsidRPr="00B05AF2" w:rsidRDefault="00B05AF2" w:rsidP="00B05AF2">
            <w:pPr>
              <w:widowControl/>
              <w:adjustRightInd/>
              <w:spacing w:after="240" w:line="240" w:lineRule="auto"/>
              <w:textAlignment w:val="auto"/>
              <w:rPr>
                <w:rFonts w:ascii="Riojana" w:hAnsi="Riojana" w:cs="Arial"/>
                <w:b/>
                <w:color w:val="FF0000"/>
                <w:sz w:val="28"/>
                <w:szCs w:val="28"/>
              </w:rPr>
            </w:pPr>
          </w:p>
        </w:tc>
      </w:tr>
      <w:tr w:rsidR="00B05AF2" w:rsidRPr="00B05AF2" w:rsidTr="00765ECE">
        <w:trPr>
          <w:trHeight w:val="2768"/>
        </w:trPr>
        <w:tc>
          <w:tcPr>
            <w:tcW w:w="8643" w:type="dxa"/>
            <w:tcBorders>
              <w:top w:val="nil"/>
              <w:left w:val="single" w:sz="8" w:space="0" w:color="244061"/>
              <w:bottom w:val="nil"/>
              <w:right w:val="single" w:sz="8" w:space="0" w:color="244061"/>
            </w:tcBorders>
            <w:shd w:val="clear" w:color="auto" w:fill="auto"/>
          </w:tcPr>
          <w:p w:rsidR="00B05AF2" w:rsidRPr="00B81C7B" w:rsidRDefault="00B05AF2" w:rsidP="00B05AF2">
            <w:pPr>
              <w:widowControl/>
              <w:adjustRightInd/>
              <w:spacing w:before="240" w:after="240" w:line="240" w:lineRule="auto"/>
              <w:textAlignment w:val="auto"/>
              <w:rPr>
                <w:rFonts w:ascii="Riojana" w:hAnsi="Riojana" w:cs="Arial"/>
                <w:b/>
                <w:color w:val="244061"/>
                <w:sz w:val="24"/>
                <w:szCs w:val="24"/>
              </w:rPr>
            </w:pPr>
            <w:r w:rsidRPr="00B81C7B">
              <w:rPr>
                <w:rFonts w:ascii="Riojana" w:hAnsi="Riojana" w:cs="Arial"/>
                <w:b/>
                <w:color w:val="244061"/>
                <w:sz w:val="24"/>
                <w:szCs w:val="24"/>
              </w:rPr>
              <w:t xml:space="preserve">Tipología de </w:t>
            </w:r>
            <w:r w:rsidR="0069073E">
              <w:rPr>
                <w:rFonts w:ascii="Riojana" w:hAnsi="Riojana" w:cs="Arial"/>
                <w:b/>
                <w:color w:val="244061"/>
                <w:sz w:val="24"/>
                <w:szCs w:val="24"/>
              </w:rPr>
              <w:t>actuación</w:t>
            </w:r>
            <w:r w:rsidRPr="00B05AF2">
              <w:rPr>
                <w:rFonts w:ascii="Riojana" w:hAnsi="Riojana" w:cs="Arial"/>
                <w:b/>
                <w:color w:val="244061"/>
                <w:sz w:val="24"/>
                <w:szCs w:val="24"/>
              </w:rPr>
              <w:t xml:space="preserve">: </w:t>
            </w:r>
          </w:p>
          <w:p w:rsidR="0069073E" w:rsidRDefault="00B63988" w:rsidP="00B81C7B">
            <w:pPr>
              <w:widowControl/>
              <w:adjustRightInd/>
              <w:spacing w:before="240" w:after="240" w:line="276" w:lineRule="auto"/>
              <w:ind w:left="360"/>
              <w:contextualSpacing/>
              <w:jc w:val="left"/>
              <w:textAlignment w:val="auto"/>
              <w:rPr>
                <w:rFonts w:ascii="Riojana" w:hAnsi="Riojana" w:cs="Arial"/>
                <w:b/>
                <w:color w:val="244061"/>
                <w:sz w:val="24"/>
                <w:szCs w:val="24"/>
              </w:rPr>
            </w:pPr>
            <w:r w:rsidRPr="00662E86">
              <w:rPr>
                <w:rFonts w:ascii="Segoe UI Symbol" w:hAnsi="Segoe UI Symbol" w:cs="Segoe UI Symbol"/>
                <w:b/>
                <w:color w:val="244061"/>
                <w:sz w:val="28"/>
                <w:szCs w:val="28"/>
              </w:rPr>
              <w:t>☐</w:t>
            </w:r>
            <w:r w:rsidR="00662E86" w:rsidRPr="00662E86">
              <w:rPr>
                <w:rFonts w:ascii="Segoe UI Symbol" w:hAnsi="Segoe UI Symbol" w:cs="Segoe UI Symbol"/>
                <w:b/>
                <w:color w:val="244061"/>
                <w:sz w:val="28"/>
                <w:szCs w:val="28"/>
              </w:rPr>
              <w:t xml:space="preserve"> </w:t>
            </w:r>
            <w:r w:rsidR="0069073E">
              <w:rPr>
                <w:rFonts w:ascii="Riojana" w:hAnsi="Riojana" w:cs="Arial"/>
                <w:b/>
                <w:color w:val="244061"/>
                <w:sz w:val="24"/>
                <w:szCs w:val="24"/>
              </w:rPr>
              <w:t xml:space="preserve">Actuación </w:t>
            </w:r>
            <w:r w:rsidR="00B05AF2" w:rsidRPr="00B81C7B">
              <w:rPr>
                <w:rFonts w:ascii="Riojana" w:hAnsi="Riojana" w:cs="Arial"/>
                <w:b/>
                <w:color w:val="244061"/>
                <w:sz w:val="24"/>
                <w:szCs w:val="24"/>
              </w:rPr>
              <w:t>1.</w:t>
            </w:r>
            <w:r w:rsidR="0069073E">
              <w:rPr>
                <w:rFonts w:ascii="Riojana" w:hAnsi="Riojana" w:cs="Arial"/>
                <w:b/>
                <w:color w:val="244061"/>
                <w:sz w:val="24"/>
                <w:szCs w:val="24"/>
              </w:rPr>
              <w:t xml:space="preserve"> </w:t>
            </w:r>
            <w:r w:rsidR="0069073E" w:rsidRPr="0069073E">
              <w:rPr>
                <w:rFonts w:ascii="Riojana" w:hAnsi="Riojana" w:cs="Arial"/>
                <w:b/>
                <w:color w:val="244061"/>
                <w:sz w:val="24"/>
                <w:szCs w:val="24"/>
              </w:rPr>
              <w:t>Estudios de viabilidad técnico económica para la incorporación de modelos de economía circular.</w:t>
            </w:r>
            <w:r w:rsidR="00B05AF2" w:rsidRPr="00B81C7B">
              <w:rPr>
                <w:rFonts w:ascii="Riojana" w:hAnsi="Riojana" w:cs="Arial"/>
                <w:b/>
                <w:color w:val="244061"/>
                <w:sz w:val="24"/>
                <w:szCs w:val="24"/>
              </w:rPr>
              <w:t xml:space="preserve"> </w:t>
            </w:r>
          </w:p>
          <w:p w:rsidR="0069073E" w:rsidRDefault="0069073E" w:rsidP="00B81C7B">
            <w:pPr>
              <w:widowControl/>
              <w:adjustRightInd/>
              <w:spacing w:before="240" w:after="240" w:line="276" w:lineRule="auto"/>
              <w:ind w:left="360"/>
              <w:contextualSpacing/>
              <w:jc w:val="left"/>
              <w:textAlignment w:val="auto"/>
              <w:rPr>
                <w:rFonts w:ascii="Segoe UI Symbol" w:hAnsi="Segoe UI Symbol" w:cs="Segoe UI Symbol"/>
                <w:b/>
                <w:color w:val="244061"/>
                <w:sz w:val="24"/>
                <w:szCs w:val="24"/>
              </w:rPr>
            </w:pPr>
          </w:p>
          <w:p w:rsidR="00B05AF2" w:rsidRDefault="00B63988" w:rsidP="00B81C7B">
            <w:pPr>
              <w:widowControl/>
              <w:adjustRightInd/>
              <w:spacing w:before="240" w:after="240" w:line="276" w:lineRule="auto"/>
              <w:ind w:left="360"/>
              <w:contextualSpacing/>
              <w:jc w:val="left"/>
              <w:textAlignment w:val="auto"/>
              <w:rPr>
                <w:rFonts w:ascii="Riojana" w:hAnsi="Riojana" w:cs="Arial"/>
                <w:b/>
                <w:color w:val="244061"/>
                <w:sz w:val="24"/>
                <w:szCs w:val="24"/>
              </w:rPr>
            </w:pPr>
            <w:r w:rsidRPr="00662E86">
              <w:rPr>
                <w:rFonts w:ascii="Segoe UI Symbol" w:hAnsi="Segoe UI Symbol" w:cs="Segoe UI Symbol"/>
                <w:b/>
                <w:color w:val="244061"/>
                <w:sz w:val="28"/>
                <w:szCs w:val="28"/>
              </w:rPr>
              <w:t xml:space="preserve">☑ </w:t>
            </w:r>
            <w:r w:rsidR="0069073E" w:rsidRPr="0069073E">
              <w:rPr>
                <w:rFonts w:ascii="Riojana" w:hAnsi="Riojana" w:cs="Arial"/>
                <w:b/>
                <w:color w:val="244061"/>
                <w:sz w:val="24"/>
                <w:szCs w:val="24"/>
              </w:rPr>
              <w:t>Actuación 2: Proyectos piloto o demostradores de medidas concretas de transición hacia la economía circular.</w:t>
            </w:r>
          </w:p>
          <w:p w:rsidR="0090604F" w:rsidRDefault="0090604F" w:rsidP="00B81C7B">
            <w:pPr>
              <w:widowControl/>
              <w:adjustRightInd/>
              <w:spacing w:before="240" w:after="240" w:line="276" w:lineRule="auto"/>
              <w:ind w:left="360"/>
              <w:contextualSpacing/>
              <w:jc w:val="left"/>
              <w:textAlignment w:val="auto"/>
              <w:rPr>
                <w:rFonts w:ascii="Riojana" w:hAnsi="Riojana" w:cs="Arial"/>
                <w:color w:val="244061"/>
                <w:sz w:val="24"/>
                <w:szCs w:val="24"/>
              </w:rPr>
            </w:pPr>
            <w:r>
              <w:rPr>
                <w:rFonts w:ascii="Segoe UI Symbol" w:hAnsi="Segoe UI Symbol" w:cs="Segoe UI Symbol"/>
                <w:b/>
                <w:color w:val="244061"/>
                <w:sz w:val="24"/>
                <w:szCs w:val="24"/>
              </w:rPr>
              <w:t xml:space="preserve">         </w:t>
            </w:r>
            <w:r w:rsidR="00441F93" w:rsidRPr="00662E86">
              <w:rPr>
                <w:rFonts w:ascii="Segoe UI Symbol" w:hAnsi="Segoe UI Symbol" w:cs="Segoe UI Symbol"/>
                <w:b/>
                <w:color w:val="244061"/>
                <w:sz w:val="28"/>
                <w:szCs w:val="28"/>
              </w:rPr>
              <w:t>☐</w:t>
            </w:r>
            <w:r w:rsidR="00441F93" w:rsidRPr="00B81C7B">
              <w:rPr>
                <w:rFonts w:ascii="Riojana" w:hAnsi="Riojana" w:cs="Arial"/>
                <w:b/>
                <w:color w:val="244061"/>
                <w:sz w:val="24"/>
                <w:szCs w:val="24"/>
              </w:rPr>
              <w:t xml:space="preserve"> </w:t>
            </w:r>
            <w:r w:rsidR="00441F93" w:rsidRPr="00441F93">
              <w:rPr>
                <w:rFonts w:ascii="Riojana" w:hAnsi="Riojana" w:cs="Arial"/>
                <w:color w:val="244061"/>
                <w:sz w:val="24"/>
                <w:szCs w:val="24"/>
              </w:rPr>
              <w:t>Proyecto</w:t>
            </w:r>
            <w:r w:rsidRPr="00441F93">
              <w:rPr>
                <w:rFonts w:ascii="Riojana" w:hAnsi="Riojana" w:cs="Arial"/>
                <w:color w:val="244061"/>
                <w:sz w:val="24"/>
                <w:szCs w:val="24"/>
              </w:rPr>
              <w:t xml:space="preserve"> individual</w:t>
            </w:r>
            <w:r>
              <w:rPr>
                <w:rFonts w:ascii="Riojana" w:hAnsi="Riojana" w:cs="Arial"/>
                <w:color w:val="244061"/>
                <w:sz w:val="24"/>
                <w:szCs w:val="24"/>
              </w:rPr>
              <w:t>.</w:t>
            </w:r>
          </w:p>
          <w:p w:rsidR="00D22148" w:rsidRPr="00B81C7B" w:rsidRDefault="0090604F" w:rsidP="00B81C7B">
            <w:pPr>
              <w:widowControl/>
              <w:adjustRightInd/>
              <w:spacing w:before="240" w:after="240" w:line="276" w:lineRule="auto"/>
              <w:ind w:left="360"/>
              <w:contextualSpacing/>
              <w:jc w:val="left"/>
              <w:textAlignment w:val="auto"/>
              <w:rPr>
                <w:rFonts w:ascii="Riojana" w:hAnsi="Riojana" w:cs="Arial"/>
                <w:b/>
                <w:color w:val="244061"/>
                <w:sz w:val="24"/>
                <w:szCs w:val="24"/>
              </w:rPr>
            </w:pPr>
            <w:r>
              <w:rPr>
                <w:rFonts w:ascii="Segoe UI Symbol" w:hAnsi="Segoe UI Symbol" w:cs="Segoe UI Symbol"/>
                <w:b/>
                <w:color w:val="244061"/>
                <w:sz w:val="24"/>
                <w:szCs w:val="24"/>
              </w:rPr>
              <w:t xml:space="preserve">         </w:t>
            </w:r>
            <w:r w:rsidR="00441F93" w:rsidRPr="00662E86">
              <w:rPr>
                <w:rFonts w:ascii="Segoe UI Symbol" w:hAnsi="Segoe UI Symbol" w:cs="Segoe UI Symbol"/>
                <w:b/>
                <w:color w:val="244061"/>
                <w:sz w:val="28"/>
                <w:szCs w:val="28"/>
              </w:rPr>
              <w:t>☑</w:t>
            </w:r>
            <w:r w:rsidR="00441F93" w:rsidRPr="00B81C7B">
              <w:rPr>
                <w:rFonts w:ascii="Riojana" w:hAnsi="Riojana" w:cs="Arial"/>
                <w:b/>
                <w:color w:val="244061"/>
                <w:sz w:val="24"/>
                <w:szCs w:val="24"/>
              </w:rPr>
              <w:t xml:space="preserve"> </w:t>
            </w:r>
            <w:r w:rsidR="00441F93" w:rsidRPr="00441F93">
              <w:rPr>
                <w:rFonts w:ascii="Riojana" w:hAnsi="Riojana" w:cs="Arial"/>
                <w:color w:val="244061"/>
                <w:sz w:val="24"/>
                <w:szCs w:val="24"/>
              </w:rPr>
              <w:t>Proyecto</w:t>
            </w:r>
            <w:r w:rsidRPr="00441F93">
              <w:rPr>
                <w:rFonts w:ascii="Riojana" w:hAnsi="Riojana" w:cs="Arial"/>
                <w:color w:val="244061"/>
                <w:sz w:val="24"/>
                <w:szCs w:val="24"/>
              </w:rPr>
              <w:t xml:space="preserve"> c</w:t>
            </w:r>
            <w:r>
              <w:rPr>
                <w:rFonts w:ascii="Riojana" w:hAnsi="Riojana" w:cs="Arial"/>
                <w:color w:val="244061"/>
                <w:sz w:val="24"/>
                <w:szCs w:val="24"/>
              </w:rPr>
              <w:t>olectivo.</w:t>
            </w:r>
          </w:p>
          <w:p w:rsidR="00B05AF2" w:rsidRPr="00B05AF2" w:rsidRDefault="00B05AF2" w:rsidP="00765ECE">
            <w:pPr>
              <w:widowControl/>
              <w:adjustRightInd/>
              <w:spacing w:before="240" w:after="240" w:line="276" w:lineRule="auto"/>
              <w:ind w:left="360"/>
              <w:contextualSpacing/>
              <w:jc w:val="left"/>
              <w:textAlignment w:val="auto"/>
              <w:rPr>
                <w:rFonts w:ascii="Riojana" w:eastAsia="Calibri" w:hAnsi="Riojana" w:cs="Arial"/>
                <w:color w:val="244061"/>
                <w:sz w:val="28"/>
                <w:szCs w:val="28"/>
                <w:lang w:eastAsia="en-US"/>
              </w:rPr>
            </w:pPr>
          </w:p>
        </w:tc>
      </w:tr>
      <w:tr w:rsidR="00B05AF2" w:rsidRPr="00C11DE4" w:rsidTr="00765ECE">
        <w:trPr>
          <w:trHeight w:val="60"/>
        </w:trPr>
        <w:tc>
          <w:tcPr>
            <w:tcW w:w="8643" w:type="dxa"/>
            <w:tcBorders>
              <w:top w:val="nil"/>
              <w:left w:val="single" w:sz="8" w:space="0" w:color="244061"/>
              <w:bottom w:val="single" w:sz="8" w:space="0" w:color="244061"/>
              <w:right w:val="single" w:sz="8" w:space="0" w:color="244061"/>
            </w:tcBorders>
            <w:shd w:val="clear" w:color="auto" w:fill="auto"/>
          </w:tcPr>
          <w:p w:rsidR="00B05AF2" w:rsidRPr="00C11DE4" w:rsidRDefault="00B05AF2" w:rsidP="00B05AF2">
            <w:pPr>
              <w:widowControl/>
              <w:adjustRightInd/>
              <w:spacing w:before="240" w:after="240" w:line="240" w:lineRule="auto"/>
              <w:textAlignment w:val="auto"/>
              <w:rPr>
                <w:rFonts w:ascii="Riojana" w:hAnsi="Riojana" w:cs="Arial"/>
                <w:b/>
                <w:color w:val="244061"/>
                <w:sz w:val="28"/>
                <w:szCs w:val="28"/>
              </w:rPr>
            </w:pPr>
          </w:p>
        </w:tc>
      </w:tr>
    </w:tbl>
    <w:p w:rsidR="00B05AF2" w:rsidRPr="00B05AF2" w:rsidRDefault="0090604F" w:rsidP="00B81C7B">
      <w:pPr>
        <w:widowControl/>
        <w:adjustRightInd/>
        <w:spacing w:after="200" w:line="276" w:lineRule="auto"/>
        <w:jc w:val="left"/>
        <w:textAlignment w:val="auto"/>
        <w:rPr>
          <w:rFonts w:ascii="Riojana" w:eastAsia="Calibri" w:hAnsi="Riojana" w:cs="Arial"/>
          <w:color w:val="244061"/>
          <w:lang w:eastAsia="en-US"/>
        </w:rPr>
      </w:pPr>
      <w:r w:rsidRPr="0090604F">
        <w:rPr>
          <w:rFonts w:ascii="Riojana" w:eastAsia="Calibri" w:hAnsi="Riojana" w:cs="Arial"/>
          <w:color w:val="244061"/>
          <w:lang w:eastAsia="en-US"/>
        </w:rPr>
        <w:t>Cada solicitud de ayuda podrá incluir solamente una única actuación subvencionable</w:t>
      </w:r>
      <w:r w:rsidR="00B81C7B">
        <w:rPr>
          <w:rFonts w:ascii="Riojana" w:eastAsia="Calibri" w:hAnsi="Riojana" w:cs="Arial"/>
          <w:color w:val="244061"/>
          <w:lang w:eastAsia="en-US"/>
        </w:rPr>
        <w:t>.</w:t>
      </w:r>
    </w:p>
    <w:p w:rsidR="00B05AF2" w:rsidRDefault="00B05AF2" w:rsidP="00115A10">
      <w:pPr>
        <w:spacing w:beforeLines="20" w:before="48" w:afterLines="20" w:after="48" w:line="240" w:lineRule="auto"/>
        <w:jc w:val="center"/>
        <w:rPr>
          <w:rFonts w:ascii="Riojana" w:eastAsia="Batang" w:hAnsi="Riojana" w:cs="Arial"/>
          <w:b/>
          <w:sz w:val="24"/>
          <w:szCs w:val="24"/>
        </w:rPr>
      </w:pPr>
    </w:p>
    <w:p w:rsidR="00765ECE" w:rsidRDefault="00765ECE" w:rsidP="00115A10">
      <w:pPr>
        <w:spacing w:beforeLines="20" w:before="48" w:afterLines="20" w:after="48" w:line="240" w:lineRule="auto"/>
        <w:jc w:val="center"/>
        <w:rPr>
          <w:rFonts w:ascii="Riojana" w:eastAsia="Batang" w:hAnsi="Riojana" w:cs="Arial"/>
          <w:b/>
          <w:sz w:val="24"/>
          <w:szCs w:val="24"/>
        </w:rPr>
      </w:pPr>
    </w:p>
    <w:p w:rsidR="00765ECE" w:rsidRDefault="00765ECE" w:rsidP="00115A10">
      <w:pPr>
        <w:spacing w:beforeLines="20" w:before="48" w:afterLines="20" w:after="48" w:line="240" w:lineRule="auto"/>
        <w:jc w:val="center"/>
        <w:rPr>
          <w:rFonts w:ascii="Riojana" w:eastAsia="Batang" w:hAnsi="Riojana" w:cs="Arial"/>
          <w:b/>
          <w:sz w:val="24"/>
          <w:szCs w:val="24"/>
        </w:rPr>
      </w:pPr>
    </w:p>
    <w:p w:rsidR="00B05AF2" w:rsidRDefault="00B05AF2" w:rsidP="00115A10">
      <w:pPr>
        <w:spacing w:beforeLines="20" w:before="48" w:afterLines="20" w:after="48" w:line="240" w:lineRule="auto"/>
        <w:jc w:val="center"/>
        <w:rPr>
          <w:rFonts w:ascii="Riojana" w:eastAsia="Batang" w:hAnsi="Riojana" w:cs="Arial"/>
          <w:b/>
          <w:sz w:val="24"/>
          <w:szCs w:val="24"/>
        </w:rPr>
      </w:pPr>
    </w:p>
    <w:p w:rsidR="009C48B6" w:rsidRDefault="009C48B6">
      <w:pPr>
        <w:widowControl/>
        <w:adjustRightInd/>
        <w:spacing w:line="240" w:lineRule="auto"/>
        <w:jc w:val="left"/>
        <w:textAlignment w:val="auto"/>
        <w:rPr>
          <w:rFonts w:ascii="Riojana" w:eastAsia="Batang" w:hAnsi="Riojana" w:cs="Arial"/>
          <w:b/>
        </w:rPr>
      </w:pPr>
    </w:p>
    <w:p w:rsidR="00765ECE" w:rsidRDefault="00765ECE" w:rsidP="000735F0">
      <w:pPr>
        <w:spacing w:beforeLines="50" w:before="120" w:afterLines="20" w:after="48" w:line="240" w:lineRule="auto"/>
        <w:rPr>
          <w:rFonts w:ascii="Riojana" w:eastAsia="Batang" w:hAnsi="Riojana" w:cs="Arial"/>
          <w:b/>
        </w:rPr>
      </w:pPr>
    </w:p>
    <w:p w:rsidR="00746F95" w:rsidRDefault="00746F95" w:rsidP="00C06039">
      <w:pPr>
        <w:spacing w:beforeLines="50" w:before="120" w:afterLines="20" w:after="48" w:line="240" w:lineRule="auto"/>
        <w:rPr>
          <w:rFonts w:ascii="Riojana" w:eastAsia="Batang" w:hAnsi="Riojana" w:cs="Arial"/>
          <w:b/>
          <w:caps/>
        </w:rPr>
      </w:pPr>
      <w:r w:rsidRPr="00746F95">
        <w:rPr>
          <w:rFonts w:ascii="Riojana" w:eastAsia="Batang" w:hAnsi="Riojana" w:cs="Arial"/>
          <w:b/>
          <w:caps/>
        </w:rPr>
        <w:t>Proyectos piloto o demostradores de medidas concretas de transición hacia la economía circular</w:t>
      </w:r>
      <w:r w:rsidR="009D5DCA">
        <w:rPr>
          <w:rFonts w:ascii="Riojana" w:eastAsia="Batang" w:hAnsi="Riojana" w:cs="Arial"/>
          <w:b/>
          <w:caps/>
        </w:rPr>
        <w:t xml:space="preserve">. </w:t>
      </w:r>
    </w:p>
    <w:p w:rsidR="00765ECE" w:rsidRPr="000735F0" w:rsidRDefault="00765ECE" w:rsidP="000735F0">
      <w:pPr>
        <w:spacing w:beforeLines="50" w:before="120" w:afterLines="20" w:after="48" w:line="360" w:lineRule="auto"/>
        <w:rPr>
          <w:rFonts w:ascii="Riojana" w:eastAsia="Batang" w:hAnsi="Riojana" w:cs="Arial"/>
          <w:b/>
        </w:rPr>
      </w:pPr>
      <w:r w:rsidRPr="000735F0">
        <w:rPr>
          <w:rFonts w:ascii="Riojana" w:eastAsia="Batang" w:hAnsi="Riojana" w:cs="Arial"/>
          <w:b/>
        </w:rPr>
        <w:t>0. PROYECTO. Título del proyecto.</w:t>
      </w:r>
    </w:p>
    <w:p w:rsidR="00F14349" w:rsidRPr="000735F0" w:rsidRDefault="00F14349" w:rsidP="000735F0">
      <w:pPr>
        <w:spacing w:beforeLines="60" w:before="144" w:afterLines="20" w:after="48" w:line="360" w:lineRule="auto"/>
        <w:rPr>
          <w:rFonts w:ascii="Riojana" w:eastAsia="Batang" w:hAnsi="Riojana" w:cs="Arial"/>
          <w:color w:val="A6A6A6" w:themeColor="background1" w:themeShade="A6"/>
        </w:rPr>
      </w:pPr>
      <w:r w:rsidRPr="000735F0">
        <w:rPr>
          <w:rFonts w:ascii="Riojana" w:eastAsia="Batang" w:hAnsi="Riojana" w:cs="Arial"/>
          <w:b/>
        </w:rPr>
        <w:t>I. IDENTIFICACIÓN DE</w:t>
      </w:r>
      <w:r w:rsidR="00AC233E">
        <w:rPr>
          <w:rFonts w:ascii="Riojana" w:eastAsia="Batang" w:hAnsi="Riojana" w:cs="Arial"/>
          <w:b/>
        </w:rPr>
        <w:t xml:space="preserve"> </w:t>
      </w:r>
      <w:r w:rsidRPr="000735F0">
        <w:rPr>
          <w:rFonts w:ascii="Riojana" w:eastAsia="Batang" w:hAnsi="Riojana" w:cs="Arial"/>
          <w:b/>
        </w:rPr>
        <w:t>L</w:t>
      </w:r>
      <w:r w:rsidR="00AC233E">
        <w:rPr>
          <w:rFonts w:ascii="Riojana" w:eastAsia="Batang" w:hAnsi="Riojana" w:cs="Arial"/>
          <w:b/>
        </w:rPr>
        <w:t>OS</w:t>
      </w:r>
      <w:r w:rsidRPr="000735F0">
        <w:rPr>
          <w:rFonts w:ascii="Riojana" w:eastAsia="Batang" w:hAnsi="Riojana" w:cs="Arial"/>
          <w:b/>
        </w:rPr>
        <w:t xml:space="preserve"> </w:t>
      </w:r>
      <w:r w:rsidR="00746F95" w:rsidRPr="000735F0">
        <w:rPr>
          <w:rFonts w:ascii="Riojana" w:eastAsia="Batang" w:hAnsi="Riojana" w:cs="Arial"/>
          <w:b/>
        </w:rPr>
        <w:t>SOLICITANTE</w:t>
      </w:r>
      <w:r w:rsidR="00AC233E">
        <w:rPr>
          <w:rFonts w:ascii="Riojana" w:eastAsia="Batang" w:hAnsi="Riojana" w:cs="Arial"/>
          <w:b/>
        </w:rPr>
        <w:t>S</w:t>
      </w:r>
      <w:r w:rsidR="00746F95" w:rsidRPr="000735F0">
        <w:rPr>
          <w:rFonts w:ascii="Riojana" w:eastAsia="Batang" w:hAnsi="Riojana" w:cs="Arial"/>
          <w:b/>
        </w:rPr>
        <w:t>.</w:t>
      </w:r>
    </w:p>
    <w:p w:rsidR="00AC233E" w:rsidRDefault="00AC233E" w:rsidP="00AC233E">
      <w:pPr>
        <w:spacing w:line="240" w:lineRule="auto"/>
        <w:rPr>
          <w:rFonts w:ascii="Riojana" w:eastAsia="Batang" w:hAnsi="Riojana" w:cs="Arial"/>
        </w:rPr>
      </w:pPr>
      <w:r w:rsidRPr="00AC233E">
        <w:rPr>
          <w:rFonts w:ascii="Riojana" w:eastAsia="Batang" w:hAnsi="Riojana" w:cs="Arial"/>
        </w:rPr>
        <w:t>i) Nombre de las entidades participantes en el proyecto:</w:t>
      </w:r>
    </w:p>
    <w:p w:rsidR="00263701" w:rsidRPr="00AC233E" w:rsidRDefault="00263701" w:rsidP="00AC233E">
      <w:pPr>
        <w:spacing w:line="240" w:lineRule="auto"/>
        <w:rPr>
          <w:rFonts w:ascii="Riojana" w:eastAsia="Batang" w:hAnsi="Riojana" w:cs="Arial"/>
        </w:rPr>
      </w:pPr>
    </w:p>
    <w:p w:rsidR="00AC233E" w:rsidRPr="00AC233E" w:rsidRDefault="00AC233E" w:rsidP="00AC233E">
      <w:pPr>
        <w:spacing w:line="240" w:lineRule="auto"/>
        <w:rPr>
          <w:rFonts w:ascii="Riojana" w:eastAsia="Batang" w:hAnsi="Riojana" w:cs="Arial"/>
        </w:rPr>
      </w:pPr>
      <w:r w:rsidRPr="00AC233E">
        <w:rPr>
          <w:rFonts w:ascii="Riojana" w:eastAsia="Batang" w:hAnsi="Riojana" w:cs="Arial"/>
        </w:rPr>
        <w:t>- Coordinador: Nombre, NIF, dimensión. Localización.</w:t>
      </w:r>
    </w:p>
    <w:p w:rsidR="00AC233E" w:rsidRPr="00AC233E" w:rsidRDefault="00AC233E" w:rsidP="00AC233E">
      <w:pPr>
        <w:spacing w:line="240" w:lineRule="auto"/>
        <w:rPr>
          <w:rFonts w:ascii="Riojana" w:eastAsia="Batang" w:hAnsi="Riojana" w:cs="Arial"/>
        </w:rPr>
      </w:pPr>
      <w:r w:rsidRPr="00AC233E">
        <w:rPr>
          <w:rFonts w:ascii="Riojana" w:eastAsia="Batang" w:hAnsi="Riojana" w:cs="Arial"/>
        </w:rPr>
        <w:t>- Participante 1: Nombre, NIF, dimensión. Localización.</w:t>
      </w:r>
    </w:p>
    <w:p w:rsidR="00AC233E" w:rsidRDefault="00AC233E" w:rsidP="00AC233E">
      <w:pPr>
        <w:spacing w:line="240" w:lineRule="auto"/>
        <w:rPr>
          <w:rFonts w:ascii="Riojana" w:eastAsia="Batang" w:hAnsi="Riojana" w:cs="Arial"/>
        </w:rPr>
      </w:pPr>
      <w:r w:rsidRPr="00AC233E">
        <w:rPr>
          <w:rFonts w:ascii="Riojana" w:eastAsia="Batang" w:hAnsi="Riojana" w:cs="Arial"/>
        </w:rPr>
        <w:t>- Participante 2: Nombre, NIF, dimensión. Localización.</w:t>
      </w:r>
    </w:p>
    <w:p w:rsidR="00AC233E" w:rsidRPr="00AC233E" w:rsidRDefault="00AC233E" w:rsidP="00AC233E">
      <w:pPr>
        <w:spacing w:line="240" w:lineRule="auto"/>
        <w:rPr>
          <w:rFonts w:ascii="Riojana" w:eastAsia="Batang" w:hAnsi="Riojana" w:cs="Arial"/>
        </w:rPr>
      </w:pPr>
    </w:p>
    <w:p w:rsidR="00AC233E" w:rsidRDefault="00AC233E" w:rsidP="00AC233E">
      <w:pPr>
        <w:spacing w:line="240" w:lineRule="auto"/>
        <w:rPr>
          <w:rFonts w:ascii="Riojana" w:eastAsia="Batang" w:hAnsi="Riojana" w:cs="Arial"/>
        </w:rPr>
      </w:pPr>
      <w:r w:rsidRPr="00AC233E">
        <w:rPr>
          <w:rFonts w:ascii="Riojana" w:eastAsia="Batang" w:hAnsi="Riojana" w:cs="Arial"/>
        </w:rPr>
        <w:t>ii) Breve descripción de las entidades: su actividad, características, organización-áreas, procesos, productos-servicios, consumo de recursos y materias primas, mercado y posicionamiento, tecnologías-patentes.</w:t>
      </w:r>
    </w:p>
    <w:p w:rsidR="00AC233E" w:rsidRPr="00AC233E" w:rsidRDefault="00AC233E" w:rsidP="00AC233E">
      <w:pPr>
        <w:spacing w:line="240" w:lineRule="auto"/>
        <w:rPr>
          <w:rFonts w:ascii="Riojana" w:eastAsia="Batang" w:hAnsi="Riojana" w:cs="Arial"/>
        </w:rPr>
      </w:pPr>
      <w:bookmarkStart w:id="0" w:name="_GoBack"/>
      <w:bookmarkEnd w:id="0"/>
    </w:p>
    <w:p w:rsidR="00AC233E" w:rsidRDefault="00AC233E" w:rsidP="00AC233E">
      <w:pPr>
        <w:spacing w:line="240" w:lineRule="auto"/>
        <w:rPr>
          <w:rFonts w:ascii="Riojana" w:eastAsia="Batang" w:hAnsi="Riojana" w:cs="Arial"/>
        </w:rPr>
      </w:pPr>
      <w:r w:rsidRPr="00AC233E">
        <w:rPr>
          <w:rFonts w:ascii="Riojana" w:eastAsia="Batang" w:hAnsi="Riojana" w:cs="Arial"/>
        </w:rPr>
        <w:t>Si la empresa tiene la condición de Startup o empresa emergente, según se define en la letra e) del apartado 4.1 de esta convocatoria, indicar esta condición, aportando si está disponible su inscripción en el Registro Mercantil de la condición de empresa emergente o el certificado de ENISA, o la fecha prevista de su inscripción o certificación.</w:t>
      </w:r>
    </w:p>
    <w:p w:rsidR="00AC233E" w:rsidRPr="00AC233E" w:rsidRDefault="00AC233E" w:rsidP="00AC233E">
      <w:pPr>
        <w:spacing w:line="240" w:lineRule="auto"/>
        <w:rPr>
          <w:rFonts w:ascii="Riojana" w:eastAsia="Batang" w:hAnsi="Riojana" w:cs="Arial"/>
        </w:rPr>
      </w:pPr>
    </w:p>
    <w:p w:rsidR="00AC233E" w:rsidRDefault="00AC233E" w:rsidP="00AC233E">
      <w:pPr>
        <w:spacing w:line="240" w:lineRule="auto"/>
        <w:rPr>
          <w:rFonts w:ascii="Riojana" w:eastAsia="Batang" w:hAnsi="Riojana" w:cs="Arial"/>
        </w:rPr>
      </w:pPr>
      <w:r w:rsidRPr="00AC233E">
        <w:rPr>
          <w:rFonts w:ascii="Riojana" w:eastAsia="Batang" w:hAnsi="Riojana" w:cs="Arial"/>
        </w:rPr>
        <w:t>En el caso de que la entidad solicitante sea una universidad, centro tecnológico o de investigación, clúster o agrupación empresarial innovadora (AEI) que disponga de centros de trabajo en la Comunidad Autónoma de La Rioja, deberá aportar información detallada relativa a dichos centros</w:t>
      </w:r>
      <w:r>
        <w:rPr>
          <w:rFonts w:ascii="Riojana" w:eastAsia="Batang" w:hAnsi="Riojana" w:cs="Arial"/>
        </w:rPr>
        <w:t>.</w:t>
      </w:r>
    </w:p>
    <w:p w:rsidR="00AC233E" w:rsidRPr="00AC233E" w:rsidRDefault="00AC233E" w:rsidP="00AC233E">
      <w:pPr>
        <w:spacing w:line="240" w:lineRule="auto"/>
        <w:rPr>
          <w:rFonts w:ascii="Riojana" w:eastAsia="Batang" w:hAnsi="Riojana" w:cs="Arial"/>
        </w:rPr>
      </w:pPr>
    </w:p>
    <w:p w:rsidR="00AC233E" w:rsidRDefault="00AC233E" w:rsidP="00AC233E">
      <w:pPr>
        <w:spacing w:line="240" w:lineRule="auto"/>
        <w:rPr>
          <w:rFonts w:ascii="Riojana" w:eastAsia="Batang" w:hAnsi="Riojana" w:cs="Arial"/>
        </w:rPr>
      </w:pPr>
      <w:r w:rsidRPr="00AC233E">
        <w:rPr>
          <w:rFonts w:ascii="Riojana" w:eastAsia="Batang" w:hAnsi="Riojana" w:cs="Arial"/>
        </w:rPr>
        <w:t>iii) Costes de personal de cada entidad, del último ejercicio cerrado.</w:t>
      </w:r>
    </w:p>
    <w:p w:rsidR="00AC233E" w:rsidRPr="00AC233E" w:rsidRDefault="00AC233E" w:rsidP="00AC233E">
      <w:pPr>
        <w:spacing w:line="240" w:lineRule="auto"/>
        <w:rPr>
          <w:rFonts w:ascii="Riojana" w:eastAsia="Batang" w:hAnsi="Riojana" w:cs="Arial"/>
        </w:rPr>
      </w:pPr>
    </w:p>
    <w:p w:rsidR="00AC233E" w:rsidRDefault="00AC233E" w:rsidP="00AC233E">
      <w:pPr>
        <w:spacing w:line="240" w:lineRule="auto"/>
        <w:rPr>
          <w:rFonts w:ascii="Riojana" w:eastAsia="Batang" w:hAnsi="Riojana" w:cs="Arial"/>
        </w:rPr>
      </w:pPr>
      <w:r w:rsidRPr="00AC233E">
        <w:rPr>
          <w:rFonts w:ascii="Riojana" w:eastAsia="Batang" w:hAnsi="Riojana" w:cs="Arial"/>
        </w:rPr>
        <w:t>Indicar para cada entidad, los costes de personal, en base al último Impuesto sobre Sociedades o impuesto sobre la Renta de las Personas físicas, según se define en la letra b) del apartado 4.2 de esta convocatoria.</w:t>
      </w:r>
    </w:p>
    <w:p w:rsidR="00AC233E" w:rsidRPr="00AC233E" w:rsidRDefault="00AC233E" w:rsidP="00AC233E">
      <w:pPr>
        <w:spacing w:line="240" w:lineRule="auto"/>
        <w:rPr>
          <w:rFonts w:ascii="Riojana" w:eastAsia="Batang" w:hAnsi="Riojana" w:cs="Arial"/>
        </w:rPr>
      </w:pPr>
    </w:p>
    <w:p w:rsidR="00B34C35" w:rsidRDefault="00AC233E" w:rsidP="00AC233E">
      <w:pPr>
        <w:spacing w:line="240" w:lineRule="auto"/>
        <w:rPr>
          <w:rFonts w:ascii="Riojana" w:eastAsia="Batang" w:hAnsi="Riojana" w:cs="Arial"/>
        </w:rPr>
      </w:pPr>
      <w:r w:rsidRPr="00AC233E">
        <w:rPr>
          <w:rFonts w:ascii="Riojana" w:eastAsia="Batang" w:hAnsi="Riojana" w:cs="Arial"/>
        </w:rPr>
        <w:t>iv) Localización del/los centro/s de trabajo objeto del proyecto.</w:t>
      </w:r>
    </w:p>
    <w:p w:rsidR="00AC233E" w:rsidRPr="000735F0" w:rsidRDefault="00AC233E" w:rsidP="00AC233E">
      <w:pPr>
        <w:spacing w:line="240" w:lineRule="auto"/>
        <w:rPr>
          <w:rFonts w:ascii="Riojana" w:eastAsia="Batang" w:hAnsi="Riojana" w:cs="Arial"/>
          <w:b/>
        </w:rPr>
      </w:pPr>
    </w:p>
    <w:p w:rsidR="00F14349" w:rsidRPr="000735F0" w:rsidRDefault="00F14349" w:rsidP="000735F0">
      <w:pPr>
        <w:spacing w:beforeLines="60" w:before="144" w:afterLines="20" w:after="48" w:line="360" w:lineRule="auto"/>
        <w:rPr>
          <w:rFonts w:ascii="Riojana" w:eastAsia="Batang" w:hAnsi="Riojana" w:cs="Arial"/>
          <w:b/>
        </w:rPr>
      </w:pPr>
      <w:r w:rsidRPr="000735F0">
        <w:rPr>
          <w:rFonts w:ascii="Riojana" w:eastAsia="Batang" w:hAnsi="Riojana" w:cs="Arial"/>
          <w:b/>
        </w:rPr>
        <w:t xml:space="preserve">II. </w:t>
      </w:r>
      <w:r w:rsidR="005B768A" w:rsidRPr="000735F0">
        <w:rPr>
          <w:rFonts w:ascii="Riojana" w:eastAsia="Batang" w:hAnsi="Riojana" w:cs="Arial"/>
          <w:b/>
        </w:rPr>
        <w:t>DESCRIPCIÓN DE LA ACTUACIÓN</w:t>
      </w:r>
      <w:r w:rsidR="000735F0">
        <w:rPr>
          <w:rFonts w:ascii="Riojana" w:eastAsia="Batang" w:hAnsi="Riojana" w:cs="Arial"/>
          <w:b/>
        </w:rPr>
        <w:t>.</w:t>
      </w:r>
    </w:p>
    <w:p w:rsidR="00AC233E" w:rsidRPr="00AC233E"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i)</w:t>
      </w:r>
      <w:r>
        <w:rPr>
          <w:rFonts w:ascii="Riojana" w:eastAsia="Batang" w:hAnsi="Riojana" w:cs="Arial"/>
        </w:rPr>
        <w:t xml:space="preserve"> </w:t>
      </w:r>
      <w:r w:rsidRPr="00AC233E">
        <w:rPr>
          <w:rFonts w:ascii="Riojana" w:eastAsia="Batang" w:hAnsi="Riojana" w:cs="Arial"/>
        </w:rPr>
        <w:t>Identificación de la medida o medidas concretas de transición hacia la economía circular objeto del proyecto.</w:t>
      </w:r>
    </w:p>
    <w:p w:rsidR="00AC233E" w:rsidRPr="00AC233E" w:rsidRDefault="00AC233E" w:rsidP="00AC233E">
      <w:pPr>
        <w:rPr>
          <w:rFonts w:eastAsia="Batang"/>
        </w:rPr>
      </w:pPr>
    </w:p>
    <w:p w:rsidR="00AC233E"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ii) Descripción de los objetivos del proyecto: necesidad del proyecto, antecedentes, objetivos generales y técnicos tanto globales del proyecto, como específicos para cada entidad participante, descripción del nuevo modelo-proceso-servicio-piloto-concepto, novedad-innovación aportada, dificultades previstas.</w:t>
      </w:r>
    </w:p>
    <w:p w:rsidR="00AC233E" w:rsidRPr="00AC233E" w:rsidRDefault="00AC233E" w:rsidP="00AC233E">
      <w:pPr>
        <w:spacing w:beforeLines="10" w:before="24" w:afterLines="10" w:after="24" w:line="240" w:lineRule="auto"/>
        <w:rPr>
          <w:rFonts w:ascii="Riojana" w:eastAsia="Batang" w:hAnsi="Riojana" w:cs="Arial"/>
        </w:rPr>
      </w:pPr>
    </w:p>
    <w:p w:rsidR="005B768A"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iii) Plan de trabajo: descripción del plan de trabajo y su cronograma; Relación y descripción de las colaboraciones externas; Relación de los profesionales de la cada entidad que van a trabajar en el proyecto, tendrá que estimarse y describir por cada profesional ubicado en los centros de trabajo que la empresa tenga en La Rioja, solamente el perfil y las funciones y tareas a desempeñar en el mismo; Detalle de los elementos activos materiales e inmateriales necesarios; Descripción de otros gastos vinculados al proyecto.</w:t>
      </w:r>
    </w:p>
    <w:p w:rsidR="00263701" w:rsidRDefault="00263701" w:rsidP="00AC233E">
      <w:pPr>
        <w:spacing w:beforeLines="10" w:before="24" w:afterLines="10" w:after="24" w:line="240" w:lineRule="auto"/>
        <w:rPr>
          <w:rFonts w:ascii="Riojana" w:eastAsia="Batang" w:hAnsi="Riojana" w:cs="Arial"/>
        </w:rPr>
      </w:pPr>
    </w:p>
    <w:p w:rsidR="00AC233E" w:rsidRDefault="00AC233E" w:rsidP="00AC233E">
      <w:pPr>
        <w:spacing w:beforeLines="10" w:before="24" w:afterLines="10" w:after="24" w:line="240" w:lineRule="auto"/>
        <w:rPr>
          <w:rFonts w:ascii="Riojana" w:eastAsia="Batang" w:hAnsi="Riojana" w:cs="Arial"/>
        </w:rPr>
      </w:pPr>
    </w:p>
    <w:p w:rsidR="00AC233E"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 xml:space="preserve">En el caso de que la consultoría externa sea prestada por una universidad, centro tecnológico y/o de </w:t>
      </w:r>
      <w:r w:rsidRPr="00AC233E">
        <w:rPr>
          <w:rFonts w:ascii="Riojana" w:eastAsia="Batang" w:hAnsi="Riojana" w:cs="Arial"/>
        </w:rPr>
        <w:lastRenderedPageBreak/>
        <w:t>investigación, clúster o agrupación empresarial innovadora (AEI) que disponga de centros de trabajo en la Comunidad Autónoma de La Rioja, deberá indicarse expresamente dicha circunstancia, aportando información detallada sobre los citados centros.</w:t>
      </w:r>
    </w:p>
    <w:p w:rsidR="00AC233E" w:rsidRPr="00AC233E" w:rsidRDefault="00AC233E" w:rsidP="00AC233E">
      <w:pPr>
        <w:spacing w:beforeLines="10" w:before="24" w:afterLines="10" w:after="24" w:line="240" w:lineRule="auto"/>
        <w:rPr>
          <w:rFonts w:ascii="Riojana" w:eastAsia="Batang" w:hAnsi="Riojana" w:cs="Arial"/>
        </w:rPr>
      </w:pPr>
    </w:p>
    <w:p w:rsidR="00AC233E"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Debe desglosarse la información indicada para cada una de las entidades participantes en el proyecto.</w:t>
      </w:r>
    </w:p>
    <w:p w:rsidR="00AC233E" w:rsidRPr="00AC233E" w:rsidRDefault="00AC233E" w:rsidP="00AC233E">
      <w:pPr>
        <w:spacing w:beforeLines="10" w:before="24" w:afterLines="10" w:after="24" w:line="240" w:lineRule="auto"/>
        <w:rPr>
          <w:rFonts w:ascii="Riojana" w:eastAsia="Batang" w:hAnsi="Riojana" w:cs="Arial"/>
        </w:rPr>
      </w:pPr>
    </w:p>
    <w:p w:rsidR="00AC233E"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iii) Costes de la actuación: desglose por tipología de costes subvencionables tanto globales del proyecto, como para cada entidad participante.</w:t>
      </w:r>
    </w:p>
    <w:p w:rsidR="00AC233E" w:rsidRPr="00AC233E" w:rsidRDefault="00AC233E" w:rsidP="00AC233E">
      <w:pPr>
        <w:spacing w:beforeLines="10" w:before="24" w:afterLines="10" w:after="24" w:line="240" w:lineRule="auto"/>
        <w:rPr>
          <w:rFonts w:ascii="Riojana" w:eastAsia="Batang" w:hAnsi="Riojana" w:cs="Arial"/>
        </w:rPr>
      </w:pPr>
    </w:p>
    <w:p w:rsidR="00AC233E" w:rsidRPr="00AC233E" w:rsidRDefault="00AC233E" w:rsidP="00AC233E">
      <w:pPr>
        <w:spacing w:beforeLines="10" w:before="24" w:afterLines="10" w:after="24" w:line="240" w:lineRule="auto"/>
        <w:rPr>
          <w:rFonts w:ascii="Riojana" w:eastAsia="Batang" w:hAnsi="Riojana" w:cs="Arial"/>
        </w:rPr>
      </w:pPr>
      <w:r w:rsidRPr="00AC233E">
        <w:rPr>
          <w:rFonts w:ascii="Riojana" w:eastAsia="Batang" w:hAnsi="Riojana" w:cs="Arial"/>
        </w:rPr>
        <w:t>iv) Calendario previsto para la realización del proyecto.</w:t>
      </w:r>
    </w:p>
    <w:sectPr w:rsidR="00AC233E" w:rsidRPr="00AC233E" w:rsidSect="009C48B6">
      <w:headerReference w:type="default" r:id="rId8"/>
      <w:footerReference w:type="default" r:id="rId9"/>
      <w:headerReference w:type="first" r:id="rId10"/>
      <w:footerReference w:type="first" r:id="rId11"/>
      <w:pgSz w:w="11906" w:h="16838" w:code="9"/>
      <w:pgMar w:top="1418" w:right="1701" w:bottom="1418" w:left="1701"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D00" w:rsidRDefault="00BB0D00">
      <w:pPr>
        <w:spacing w:line="240" w:lineRule="auto"/>
      </w:pPr>
      <w:r>
        <w:separator/>
      </w:r>
    </w:p>
  </w:endnote>
  <w:endnote w:type="continuationSeparator" w:id="0">
    <w:p w:rsidR="00BB0D00" w:rsidRDefault="00BB0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iojana">
    <w:altName w:val="Riojana"/>
    <w:panose1 w:val="00000500000000000000"/>
    <w:charset w:val="00"/>
    <w:family w:val="auto"/>
    <w:pitch w:val="variable"/>
    <w:sig w:usb0="00000007" w:usb1="00000000" w:usb2="00000000" w:usb3="00000000" w:csb0="00000093"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A5" w:rsidRDefault="00722AA5">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06039">
      <w:rPr>
        <w:caps/>
        <w:noProof/>
        <w:color w:val="5B9BD5" w:themeColor="accent1"/>
      </w:rPr>
      <w:t>2</w:t>
    </w:r>
    <w:r>
      <w:rPr>
        <w:caps/>
        <w:color w:val="5B9BD5" w:themeColor="accent1"/>
      </w:rPr>
      <w:fldChar w:fldCharType="end"/>
    </w:r>
  </w:p>
  <w:p w:rsidR="00722AA5" w:rsidRDefault="00722AA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A5" w:rsidRDefault="00722AA5">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06039">
      <w:rPr>
        <w:caps/>
        <w:noProof/>
        <w:color w:val="5B9BD5" w:themeColor="accent1"/>
      </w:rPr>
      <w:t>0</w:t>
    </w:r>
    <w:r>
      <w:rPr>
        <w:caps/>
        <w:color w:val="5B9BD5" w:themeColor="accent1"/>
      </w:rPr>
      <w:fldChar w:fldCharType="end"/>
    </w:r>
  </w:p>
  <w:p w:rsidR="005F78A9" w:rsidRDefault="005F78A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D00" w:rsidRDefault="00BB0D00">
      <w:pPr>
        <w:spacing w:line="240" w:lineRule="auto"/>
      </w:pPr>
      <w:r>
        <w:separator/>
      </w:r>
    </w:p>
  </w:footnote>
  <w:footnote w:type="continuationSeparator" w:id="0">
    <w:p w:rsidR="00BB0D00" w:rsidRDefault="00BB0D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83" w:type="dxa"/>
      <w:tblInd w:w="-639" w:type="dxa"/>
      <w:tblLayout w:type="fixed"/>
      <w:tblCellMar>
        <w:left w:w="70" w:type="dxa"/>
        <w:right w:w="70" w:type="dxa"/>
      </w:tblCellMar>
      <w:tblLook w:val="0000" w:firstRow="0" w:lastRow="0" w:firstColumn="0" w:lastColumn="0" w:noHBand="0" w:noVBand="0"/>
    </w:tblPr>
    <w:tblGrid>
      <w:gridCol w:w="9283"/>
    </w:tblGrid>
    <w:tr w:rsidR="005F78A9" w:rsidTr="00C11DE4">
      <w:tc>
        <w:tcPr>
          <w:tcW w:w="9283" w:type="dxa"/>
        </w:tcPr>
        <w:p w:rsidR="005F78A9" w:rsidRDefault="00C11DE4" w:rsidP="00C11DE4">
          <w:pPr>
            <w:pStyle w:val="Encabezado"/>
            <w:tabs>
              <w:tab w:val="clear" w:pos="4252"/>
              <w:tab w:val="clear" w:pos="8504"/>
              <w:tab w:val="left" w:pos="984"/>
            </w:tabs>
          </w:pPr>
          <w:r>
            <w:rPr>
              <w:noProof/>
            </w:rPr>
            <w:drawing>
              <wp:anchor distT="0" distB="0" distL="114300" distR="114300" simplePos="0" relativeHeight="251660288" behindDoc="0" locked="0" layoutInCell="1" allowOverlap="1">
                <wp:simplePos x="0" y="0"/>
                <wp:positionH relativeFrom="column">
                  <wp:posOffset>-44450</wp:posOffset>
                </wp:positionH>
                <wp:positionV relativeFrom="paragraph">
                  <wp:posOffset>308610</wp:posOffset>
                </wp:positionV>
                <wp:extent cx="1330960" cy="436880"/>
                <wp:effectExtent l="0" t="0" r="0" b="0"/>
                <wp:wrapThrough wrapText="bothSides">
                  <wp:wrapPolygon edited="0">
                    <wp:start x="4637" y="1836"/>
                    <wp:lineTo x="2782" y="4589"/>
                    <wp:lineTo x="1855" y="9178"/>
                    <wp:lineTo x="1855" y="18357"/>
                    <wp:lineTo x="19477" y="18357"/>
                    <wp:lineTo x="20095" y="8261"/>
                    <wp:lineTo x="18240" y="6425"/>
                    <wp:lineTo x="6492" y="1836"/>
                    <wp:lineTo x="4637" y="1836"/>
                  </wp:wrapPolygon>
                </wp:wrapThrough>
                <wp:docPr id="11" name="Imagen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0960" cy="43688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tc>
    </w:tr>
  </w:tbl>
  <w:p w:rsidR="005F78A9" w:rsidRDefault="005F78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ED3BA0">
    <w:r>
      <w:rPr>
        <w:noProof/>
      </w:rPr>
      <mc:AlternateContent>
        <mc:Choice Requires="wps">
          <w:drawing>
            <wp:anchor distT="0" distB="0" distL="114300" distR="114300" simplePos="0" relativeHeight="251661312" behindDoc="0" locked="0" layoutInCell="1" allowOverlap="1">
              <wp:simplePos x="0" y="0"/>
              <wp:positionH relativeFrom="column">
                <wp:posOffset>1367791</wp:posOffset>
              </wp:positionH>
              <wp:positionV relativeFrom="paragraph">
                <wp:posOffset>9525</wp:posOffset>
              </wp:positionV>
              <wp:extent cx="0" cy="1628775"/>
              <wp:effectExtent l="0" t="0" r="19050" b="2857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8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FA2DB" id="Conector recto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7pt,.75pt" to="107.7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"/>
          </w:pict>
        </mc:Fallback>
      </mc:AlternateContent>
    </w:r>
  </w:p>
  <w:tbl>
    <w:tblPr>
      <w:tblW w:w="18002" w:type="dxa"/>
      <w:tblInd w:w="-639" w:type="dxa"/>
      <w:tblLayout w:type="fixed"/>
      <w:tblCellMar>
        <w:left w:w="70" w:type="dxa"/>
        <w:right w:w="70" w:type="dxa"/>
      </w:tblCellMar>
      <w:tblLook w:val="0000" w:firstRow="0" w:lastRow="0" w:firstColumn="0" w:lastColumn="0" w:noHBand="0" w:noVBand="0"/>
    </w:tblPr>
    <w:tblGrid>
      <w:gridCol w:w="3544"/>
      <w:gridCol w:w="7229"/>
      <w:gridCol w:w="7229"/>
    </w:tblGrid>
    <w:tr w:rsidR="00ED3BA0" w:rsidRPr="00ED3BA0" w:rsidTr="00B30C07">
      <w:tc>
        <w:tcPr>
          <w:tcW w:w="3544" w:type="dxa"/>
        </w:tcPr>
        <w:p w:rsidR="00ED3BA0" w:rsidRPr="00ED3BA0" w:rsidRDefault="00ED3BA0" w:rsidP="00ED3BA0">
          <w:pPr>
            <w:tabs>
              <w:tab w:val="center" w:pos="4252"/>
              <w:tab w:val="right" w:pos="8504"/>
            </w:tabs>
            <w:ind w:right="-212"/>
          </w:pPr>
          <w:r w:rsidRPr="00ED3BA0">
            <w:rPr>
              <w:noProof/>
            </w:rPr>
            <w:drawing>
              <wp:inline distT="0" distB="0" distL="0" distR="0">
                <wp:extent cx="1704975" cy="1190625"/>
                <wp:effectExtent l="0" t="0" r="0" b="0"/>
                <wp:docPr id="12" name="Imagen 1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1190625"/>
                        </a:xfrm>
                        <a:prstGeom prst="rect">
                          <a:avLst/>
                        </a:prstGeom>
                        <a:noFill/>
                        <a:ln>
                          <a:noFill/>
                        </a:ln>
                      </pic:spPr>
                    </pic:pic>
                  </a:graphicData>
                </a:graphic>
              </wp:inline>
            </w:drawing>
          </w:r>
        </w:p>
      </w:tc>
      <w:tc>
        <w:tcPr>
          <w:tcW w:w="7229" w:type="dxa"/>
        </w:tcPr>
        <w:p w:rsidR="00ED3BA0" w:rsidRPr="00ED3BA0" w:rsidRDefault="00ED3BA0" w:rsidP="00ED3BA0">
          <w:pPr>
            <w:ind w:right="496"/>
            <w:jc w:val="center"/>
            <w:rPr>
              <w:noProof/>
            </w:rPr>
          </w:pPr>
          <w:r w:rsidRPr="00ED3BA0">
            <w:rPr>
              <w:noProof/>
            </w:rPr>
            <w:t xml:space="preserve">                                     </w:t>
          </w:r>
        </w:p>
        <w:p w:rsidR="00ED3BA0" w:rsidRPr="00ED3BA0" w:rsidRDefault="00ED3BA0" w:rsidP="00ED3BA0">
          <w:pPr>
            <w:tabs>
              <w:tab w:val="left" w:pos="5725"/>
            </w:tabs>
            <w:ind w:right="496"/>
            <w:jc w:val="center"/>
          </w:pPr>
          <w:r w:rsidRPr="00ED3BA0">
            <w:rPr>
              <w:noProof/>
            </w:rPr>
            <w:t xml:space="preserve">                                                </w:t>
          </w:r>
          <w:r w:rsidRPr="00ED3BA0">
            <w:rPr>
              <w:noProof/>
            </w:rPr>
            <w:drawing>
              <wp:inline distT="0" distB="0" distL="0" distR="0">
                <wp:extent cx="1657350" cy="59055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7350" cy="590550"/>
                        </a:xfrm>
                        <a:prstGeom prst="rect">
                          <a:avLst/>
                        </a:prstGeom>
                        <a:noFill/>
                        <a:ln>
                          <a:noFill/>
                        </a:ln>
                      </pic:spPr>
                    </pic:pic>
                  </a:graphicData>
                </a:graphic>
              </wp:inline>
            </w:drawing>
          </w:r>
        </w:p>
      </w:tc>
      <w:tc>
        <w:tcPr>
          <w:tcW w:w="7229" w:type="dxa"/>
        </w:tcPr>
        <w:p w:rsidR="00ED3BA0" w:rsidRPr="00ED3BA0" w:rsidRDefault="00ED3BA0" w:rsidP="00ED3BA0"/>
      </w:tc>
    </w:tr>
  </w:tbl>
  <w:p w:rsidR="005F78A9" w:rsidRDefault="005F78A9" w:rsidP="00ED3BA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724"/>
    <w:multiLevelType w:val="hybridMultilevel"/>
    <w:tmpl w:val="1742C876"/>
    <w:lvl w:ilvl="0" w:tplc="CE367962">
      <w:numFmt w:val="bullet"/>
      <w:lvlText w:val="-"/>
      <w:lvlJc w:val="left"/>
      <w:pPr>
        <w:ind w:left="720" w:hanging="360"/>
      </w:pPr>
      <w:rPr>
        <w:rFonts w:ascii="Riojana" w:eastAsia="Batang" w:hAnsi="Rioj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64056E"/>
    <w:multiLevelType w:val="singleLevel"/>
    <w:tmpl w:val="0C0A0013"/>
    <w:lvl w:ilvl="0">
      <w:start w:val="2"/>
      <w:numFmt w:val="upperRoman"/>
      <w:lvlText w:val="%1."/>
      <w:lvlJc w:val="left"/>
      <w:pPr>
        <w:tabs>
          <w:tab w:val="num" w:pos="720"/>
        </w:tabs>
        <w:ind w:left="720" w:hanging="720"/>
      </w:pPr>
      <w:rPr>
        <w:rFonts w:hint="default"/>
      </w:rPr>
    </w:lvl>
  </w:abstractNum>
  <w:abstractNum w:abstractNumId="2" w15:restartNumberingAfterBreak="0">
    <w:nsid w:val="0B48697E"/>
    <w:multiLevelType w:val="hybridMultilevel"/>
    <w:tmpl w:val="C18E0A1C"/>
    <w:lvl w:ilvl="0" w:tplc="F216F77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411B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DEE1414"/>
    <w:multiLevelType w:val="hybridMultilevel"/>
    <w:tmpl w:val="C520EB64"/>
    <w:lvl w:ilvl="0" w:tplc="0C0A0001">
      <w:start w:val="1"/>
      <w:numFmt w:val="bullet"/>
      <w:lvlText w:val=""/>
      <w:lvlJc w:val="left"/>
      <w:pPr>
        <w:ind w:left="6739"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E160CB4"/>
    <w:multiLevelType w:val="hybridMultilevel"/>
    <w:tmpl w:val="27F40E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D77BA0"/>
    <w:multiLevelType w:val="hybridMultilevel"/>
    <w:tmpl w:val="06D2E82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1494B33"/>
    <w:multiLevelType w:val="hybridMultilevel"/>
    <w:tmpl w:val="2EF82B14"/>
    <w:lvl w:ilvl="0" w:tplc="9D0AEE0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D85D61"/>
    <w:multiLevelType w:val="singleLevel"/>
    <w:tmpl w:val="0C0A0011"/>
    <w:lvl w:ilvl="0">
      <w:start w:val="1"/>
      <w:numFmt w:val="decimal"/>
      <w:lvlText w:val="%1)"/>
      <w:lvlJc w:val="left"/>
      <w:pPr>
        <w:tabs>
          <w:tab w:val="num" w:pos="360"/>
        </w:tabs>
        <w:ind w:left="360" w:hanging="360"/>
      </w:pPr>
      <w:rPr>
        <w:rFonts w:hint="default"/>
      </w:rPr>
    </w:lvl>
  </w:abstractNum>
  <w:abstractNum w:abstractNumId="9" w15:restartNumberingAfterBreak="0">
    <w:nsid w:val="17536DE3"/>
    <w:multiLevelType w:val="hybridMultilevel"/>
    <w:tmpl w:val="5D423E82"/>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B1C2799"/>
    <w:multiLevelType w:val="singleLevel"/>
    <w:tmpl w:val="0C0A0017"/>
    <w:lvl w:ilvl="0">
      <w:start w:val="1"/>
      <w:numFmt w:val="lowerLetter"/>
      <w:lvlText w:val="%1)"/>
      <w:lvlJc w:val="left"/>
      <w:pPr>
        <w:tabs>
          <w:tab w:val="num" w:pos="360"/>
        </w:tabs>
        <w:ind w:left="360" w:hanging="360"/>
      </w:pPr>
      <w:rPr>
        <w:rFonts w:hint="default"/>
      </w:rPr>
    </w:lvl>
  </w:abstractNum>
  <w:abstractNum w:abstractNumId="11" w15:restartNumberingAfterBreak="0">
    <w:nsid w:val="1BE12D9C"/>
    <w:multiLevelType w:val="singleLevel"/>
    <w:tmpl w:val="0C0A0017"/>
    <w:lvl w:ilvl="0">
      <w:start w:val="1"/>
      <w:numFmt w:val="lowerLetter"/>
      <w:lvlText w:val="%1)"/>
      <w:lvlJc w:val="left"/>
      <w:pPr>
        <w:tabs>
          <w:tab w:val="num" w:pos="360"/>
        </w:tabs>
        <w:ind w:left="360" w:hanging="360"/>
      </w:pPr>
    </w:lvl>
  </w:abstractNum>
  <w:abstractNum w:abstractNumId="12" w15:restartNumberingAfterBreak="0">
    <w:nsid w:val="1E2369FC"/>
    <w:multiLevelType w:val="hybridMultilevel"/>
    <w:tmpl w:val="4AB21452"/>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20E82E3F"/>
    <w:multiLevelType w:val="hybridMultilevel"/>
    <w:tmpl w:val="F2D47840"/>
    <w:lvl w:ilvl="0" w:tplc="B8C05248">
      <w:start w:val="2"/>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4" w15:restartNumberingAfterBreak="0">
    <w:nsid w:val="21C11523"/>
    <w:multiLevelType w:val="singleLevel"/>
    <w:tmpl w:val="2F6CBA60"/>
    <w:lvl w:ilvl="0">
      <w:start w:val="1"/>
      <w:numFmt w:val="bullet"/>
      <w:lvlText w:val=""/>
      <w:lvlJc w:val="left"/>
      <w:pPr>
        <w:tabs>
          <w:tab w:val="num" w:pos="1575"/>
        </w:tabs>
        <w:ind w:left="1575" w:hanging="360"/>
      </w:pPr>
      <w:rPr>
        <w:rFonts w:ascii="Symbol" w:hAnsi="Symbol" w:hint="default"/>
      </w:rPr>
    </w:lvl>
  </w:abstractNum>
  <w:abstractNum w:abstractNumId="15" w15:restartNumberingAfterBreak="0">
    <w:nsid w:val="25E0472C"/>
    <w:multiLevelType w:val="hybridMultilevel"/>
    <w:tmpl w:val="434E85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5EE5FF3"/>
    <w:multiLevelType w:val="hybridMultilevel"/>
    <w:tmpl w:val="A0067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62C0E78"/>
    <w:multiLevelType w:val="hybridMultilevel"/>
    <w:tmpl w:val="3C76C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93C2974"/>
    <w:multiLevelType w:val="hybridMultilevel"/>
    <w:tmpl w:val="B7107B86"/>
    <w:lvl w:ilvl="0" w:tplc="A2728DCE">
      <w:numFmt w:val="bullet"/>
      <w:lvlText w:val="-"/>
      <w:lvlJc w:val="left"/>
      <w:pPr>
        <w:tabs>
          <w:tab w:val="num" w:pos="720"/>
        </w:tabs>
        <w:ind w:left="720" w:hanging="360"/>
      </w:pPr>
      <w:rPr>
        <w:rFonts w:ascii="Arial (W1)" w:eastAsia="Times New Roman" w:hAnsi="Arial (W1)" w:cs="Arial (W1)"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8B0435"/>
    <w:multiLevelType w:val="hybridMultilevel"/>
    <w:tmpl w:val="6E7AAA9C"/>
    <w:lvl w:ilvl="0" w:tplc="0C0A0017">
      <w:start w:val="5"/>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B0753FF"/>
    <w:multiLevelType w:val="singleLevel"/>
    <w:tmpl w:val="0C0A0017"/>
    <w:lvl w:ilvl="0">
      <w:start w:val="1"/>
      <w:numFmt w:val="lowerLetter"/>
      <w:lvlText w:val="%1)"/>
      <w:lvlJc w:val="left"/>
      <w:pPr>
        <w:tabs>
          <w:tab w:val="num" w:pos="360"/>
        </w:tabs>
        <w:ind w:left="360" w:hanging="360"/>
      </w:pPr>
      <w:rPr>
        <w:rFonts w:hint="default"/>
      </w:rPr>
    </w:lvl>
  </w:abstractNum>
  <w:abstractNum w:abstractNumId="21" w15:restartNumberingAfterBreak="0">
    <w:nsid w:val="30F018B8"/>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4D34CB3"/>
    <w:multiLevelType w:val="hybridMultilevel"/>
    <w:tmpl w:val="7A28D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4F42937"/>
    <w:multiLevelType w:val="singleLevel"/>
    <w:tmpl w:val="4E8CCFDE"/>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3AAD3BC6"/>
    <w:multiLevelType w:val="hybridMultilevel"/>
    <w:tmpl w:val="E56AC98C"/>
    <w:lvl w:ilvl="0" w:tplc="64B613C6">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1470928"/>
    <w:multiLevelType w:val="hybridMultilevel"/>
    <w:tmpl w:val="3B441F5E"/>
    <w:lvl w:ilvl="0" w:tplc="08E0F526">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2D221F8"/>
    <w:multiLevelType w:val="hybridMultilevel"/>
    <w:tmpl w:val="9AC86F74"/>
    <w:lvl w:ilvl="0" w:tplc="85242AC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46A2C"/>
    <w:multiLevelType w:val="hybridMultilevel"/>
    <w:tmpl w:val="11A2C8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799728C"/>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9" w15:restartNumberingAfterBreak="0">
    <w:nsid w:val="48453FB0"/>
    <w:multiLevelType w:val="hybridMultilevel"/>
    <w:tmpl w:val="E3B8AF78"/>
    <w:lvl w:ilvl="0" w:tplc="2FF4FD9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8465C12"/>
    <w:multiLevelType w:val="hybridMultilevel"/>
    <w:tmpl w:val="0CDA4E04"/>
    <w:lvl w:ilvl="0" w:tplc="BE00B8B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8745EBD"/>
    <w:multiLevelType w:val="hybridMultilevel"/>
    <w:tmpl w:val="2EEA47AA"/>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9DB14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EB95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14E5A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35C2989"/>
    <w:multiLevelType w:val="singleLevel"/>
    <w:tmpl w:val="536CA580"/>
    <w:lvl w:ilvl="0">
      <w:start w:val="1"/>
      <w:numFmt w:val="lowerLetter"/>
      <w:lvlText w:val="%1."/>
      <w:lvlJc w:val="left"/>
      <w:pPr>
        <w:tabs>
          <w:tab w:val="num" w:pos="360"/>
        </w:tabs>
        <w:ind w:left="360" w:hanging="360"/>
      </w:pPr>
      <w:rPr>
        <w:rFonts w:hint="default"/>
      </w:rPr>
    </w:lvl>
  </w:abstractNum>
  <w:abstractNum w:abstractNumId="36" w15:restartNumberingAfterBreak="0">
    <w:nsid w:val="621578B2"/>
    <w:multiLevelType w:val="hybridMultilevel"/>
    <w:tmpl w:val="4296E350"/>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6E143525"/>
    <w:multiLevelType w:val="hybridMultilevel"/>
    <w:tmpl w:val="5E5A1602"/>
    <w:lvl w:ilvl="0" w:tplc="FFFFFFFF">
      <w:start w:val="1"/>
      <w:numFmt w:val="lowerLetter"/>
      <w:lvlText w:val="%1)"/>
      <w:lvlJc w:val="left"/>
      <w:pPr>
        <w:tabs>
          <w:tab w:val="num" w:pos="720"/>
        </w:tabs>
        <w:ind w:left="720" w:hanging="360"/>
      </w:pPr>
      <w:rPr>
        <w:rFonts w:hint="default"/>
      </w:rPr>
    </w:lvl>
    <w:lvl w:ilvl="1" w:tplc="FFFFFFFF">
      <w:start w:val="2"/>
      <w:numFmt w:val="upperRoman"/>
      <w:lvlText w:val="%2."/>
      <w:lvlJc w:val="left"/>
      <w:pPr>
        <w:tabs>
          <w:tab w:val="num" w:pos="1800"/>
        </w:tabs>
        <w:ind w:left="1800" w:hanging="720"/>
      </w:pPr>
      <w:rPr>
        <w:rFonts w:hint="default"/>
      </w:rPr>
    </w:lvl>
    <w:lvl w:ilvl="2" w:tplc="FFFFFFFF">
      <w:start w:val="11"/>
      <w:numFmt w:val="upperLetter"/>
      <w:lvlText w:val="%3)"/>
      <w:lvlJc w:val="left"/>
      <w:pPr>
        <w:tabs>
          <w:tab w:val="num" w:pos="2340"/>
        </w:tabs>
        <w:ind w:left="2340" w:hanging="360"/>
      </w:pPr>
      <w:rPr>
        <w:rFonts w:hint="default"/>
      </w:rPr>
    </w:lvl>
    <w:lvl w:ilvl="3" w:tplc="AD947140">
      <w:start w:val="5"/>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991A05"/>
    <w:multiLevelType w:val="hybridMultilevel"/>
    <w:tmpl w:val="43265E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4254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827B9F"/>
    <w:multiLevelType w:val="hybridMultilevel"/>
    <w:tmpl w:val="0EAA02AC"/>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64B7F36"/>
    <w:multiLevelType w:val="hybridMultilevel"/>
    <w:tmpl w:val="DC9CD9C0"/>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9866929"/>
    <w:multiLevelType w:val="hybridMultilevel"/>
    <w:tmpl w:val="F8906B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18"/>
  </w:num>
  <w:num w:numId="3">
    <w:abstractNumId w:val="5"/>
  </w:num>
  <w:num w:numId="4">
    <w:abstractNumId w:val="38"/>
  </w:num>
  <w:num w:numId="5">
    <w:abstractNumId w:val="11"/>
  </w:num>
  <w:num w:numId="6">
    <w:abstractNumId w:val="1"/>
  </w:num>
  <w:num w:numId="7">
    <w:abstractNumId w:val="35"/>
  </w:num>
  <w:num w:numId="8">
    <w:abstractNumId w:val="10"/>
  </w:num>
  <w:num w:numId="9">
    <w:abstractNumId w:val="9"/>
  </w:num>
  <w:num w:numId="10">
    <w:abstractNumId w:val="37"/>
  </w:num>
  <w:num w:numId="11">
    <w:abstractNumId w:val="19"/>
  </w:num>
  <w:num w:numId="12">
    <w:abstractNumId w:val="14"/>
  </w:num>
  <w:num w:numId="13">
    <w:abstractNumId w:val="32"/>
  </w:num>
  <w:num w:numId="14">
    <w:abstractNumId w:val="34"/>
  </w:num>
  <w:num w:numId="15">
    <w:abstractNumId w:val="3"/>
  </w:num>
  <w:num w:numId="16">
    <w:abstractNumId w:val="39"/>
  </w:num>
  <w:num w:numId="17">
    <w:abstractNumId w:val="33"/>
  </w:num>
  <w:num w:numId="18">
    <w:abstractNumId w:val="23"/>
  </w:num>
  <w:num w:numId="19">
    <w:abstractNumId w:val="6"/>
  </w:num>
  <w:num w:numId="20">
    <w:abstractNumId w:val="20"/>
  </w:num>
  <w:num w:numId="21">
    <w:abstractNumId w:val="34"/>
  </w:num>
  <w:num w:numId="22">
    <w:abstractNumId w:val="26"/>
  </w:num>
  <w:num w:numId="23">
    <w:abstractNumId w:val="28"/>
  </w:num>
  <w:num w:numId="24">
    <w:abstractNumId w:val="21"/>
  </w:num>
  <w:num w:numId="25">
    <w:abstractNumId w:val="7"/>
  </w:num>
  <w:num w:numId="26">
    <w:abstractNumId w:val="17"/>
  </w:num>
  <w:num w:numId="27">
    <w:abstractNumId w:val="24"/>
  </w:num>
  <w:num w:numId="28">
    <w:abstractNumId w:val="41"/>
  </w:num>
  <w:num w:numId="29">
    <w:abstractNumId w:val="42"/>
  </w:num>
  <w:num w:numId="30">
    <w:abstractNumId w:val="22"/>
  </w:num>
  <w:num w:numId="31">
    <w:abstractNumId w:val="40"/>
  </w:num>
  <w:num w:numId="32">
    <w:abstractNumId w:val="16"/>
  </w:num>
  <w:num w:numId="33">
    <w:abstractNumId w:val="27"/>
  </w:num>
  <w:num w:numId="34">
    <w:abstractNumId w:val="31"/>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0"/>
  </w:num>
  <w:num w:numId="38">
    <w:abstractNumId w:val="15"/>
  </w:num>
  <w:num w:numId="39">
    <w:abstractNumId w:val="36"/>
  </w:num>
  <w:num w:numId="40">
    <w:abstractNumId w:val="12"/>
  </w:num>
  <w:num w:numId="41">
    <w:abstractNumId w:val="25"/>
  </w:num>
  <w:num w:numId="42">
    <w:abstractNumId w:val="29"/>
  </w:num>
  <w:num w:numId="43">
    <w:abstractNumId w:val="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48E"/>
    <w:rsid w:val="000048A6"/>
    <w:rsid w:val="00012338"/>
    <w:rsid w:val="000128A1"/>
    <w:rsid w:val="00020CB2"/>
    <w:rsid w:val="00025D23"/>
    <w:rsid w:val="00026886"/>
    <w:rsid w:val="00034B9F"/>
    <w:rsid w:val="00036B3F"/>
    <w:rsid w:val="00036FD8"/>
    <w:rsid w:val="000375AF"/>
    <w:rsid w:val="000423B6"/>
    <w:rsid w:val="00045EF4"/>
    <w:rsid w:val="00051004"/>
    <w:rsid w:val="00053431"/>
    <w:rsid w:val="000659EB"/>
    <w:rsid w:val="00066DF8"/>
    <w:rsid w:val="000735F0"/>
    <w:rsid w:val="00080D16"/>
    <w:rsid w:val="000821EA"/>
    <w:rsid w:val="000828A7"/>
    <w:rsid w:val="00083FEC"/>
    <w:rsid w:val="00086224"/>
    <w:rsid w:val="00087CB6"/>
    <w:rsid w:val="000905B1"/>
    <w:rsid w:val="00094D71"/>
    <w:rsid w:val="000A4A5F"/>
    <w:rsid w:val="000A4FE1"/>
    <w:rsid w:val="000A73CD"/>
    <w:rsid w:val="000B12E8"/>
    <w:rsid w:val="000B742D"/>
    <w:rsid w:val="000C0AD7"/>
    <w:rsid w:val="000C12C6"/>
    <w:rsid w:val="000C3CCF"/>
    <w:rsid w:val="000D1067"/>
    <w:rsid w:val="000D2FED"/>
    <w:rsid w:val="000D3F06"/>
    <w:rsid w:val="000D63D0"/>
    <w:rsid w:val="000E5559"/>
    <w:rsid w:val="000E67D1"/>
    <w:rsid w:val="000F139C"/>
    <w:rsid w:val="000F3241"/>
    <w:rsid w:val="00115A10"/>
    <w:rsid w:val="00116281"/>
    <w:rsid w:val="00130D59"/>
    <w:rsid w:val="00134512"/>
    <w:rsid w:val="00140F96"/>
    <w:rsid w:val="0014147C"/>
    <w:rsid w:val="0014220F"/>
    <w:rsid w:val="00146634"/>
    <w:rsid w:val="0015769D"/>
    <w:rsid w:val="00160CED"/>
    <w:rsid w:val="001631A1"/>
    <w:rsid w:val="001642BE"/>
    <w:rsid w:val="0016495F"/>
    <w:rsid w:val="00175969"/>
    <w:rsid w:val="00185973"/>
    <w:rsid w:val="001A240D"/>
    <w:rsid w:val="001A6B4E"/>
    <w:rsid w:val="001B0563"/>
    <w:rsid w:val="001B1D45"/>
    <w:rsid w:val="001B5B1C"/>
    <w:rsid w:val="001B61B9"/>
    <w:rsid w:val="001C0BCA"/>
    <w:rsid w:val="001C3836"/>
    <w:rsid w:val="001D2D09"/>
    <w:rsid w:val="001D51FA"/>
    <w:rsid w:val="001E0455"/>
    <w:rsid w:val="001E1CAD"/>
    <w:rsid w:val="001E2C97"/>
    <w:rsid w:val="001E7E8B"/>
    <w:rsid w:val="001F6AF2"/>
    <w:rsid w:val="00210D8C"/>
    <w:rsid w:val="00212F99"/>
    <w:rsid w:val="002137AD"/>
    <w:rsid w:val="0022507B"/>
    <w:rsid w:val="00226640"/>
    <w:rsid w:val="00230F69"/>
    <w:rsid w:val="00243C3E"/>
    <w:rsid w:val="00254F4E"/>
    <w:rsid w:val="00260541"/>
    <w:rsid w:val="002609CA"/>
    <w:rsid w:val="00263701"/>
    <w:rsid w:val="00267E33"/>
    <w:rsid w:val="00285F1C"/>
    <w:rsid w:val="0028719E"/>
    <w:rsid w:val="002875E9"/>
    <w:rsid w:val="002A3CC2"/>
    <w:rsid w:val="002A3D9A"/>
    <w:rsid w:val="002A61EE"/>
    <w:rsid w:val="002B176C"/>
    <w:rsid w:val="002B42A1"/>
    <w:rsid w:val="002B7F26"/>
    <w:rsid w:val="002C1E96"/>
    <w:rsid w:val="002C3AD0"/>
    <w:rsid w:val="002C61A5"/>
    <w:rsid w:val="002C741F"/>
    <w:rsid w:val="002D54D4"/>
    <w:rsid w:val="002D6E36"/>
    <w:rsid w:val="002E24FB"/>
    <w:rsid w:val="002E291A"/>
    <w:rsid w:val="002E325A"/>
    <w:rsid w:val="002E5035"/>
    <w:rsid w:val="002F5080"/>
    <w:rsid w:val="002F601A"/>
    <w:rsid w:val="003060AF"/>
    <w:rsid w:val="00306152"/>
    <w:rsid w:val="00313835"/>
    <w:rsid w:val="003337F9"/>
    <w:rsid w:val="00336615"/>
    <w:rsid w:val="00346C42"/>
    <w:rsid w:val="00354EAA"/>
    <w:rsid w:val="00354F95"/>
    <w:rsid w:val="00362339"/>
    <w:rsid w:val="00372118"/>
    <w:rsid w:val="003746F9"/>
    <w:rsid w:val="00376102"/>
    <w:rsid w:val="003808EA"/>
    <w:rsid w:val="00383423"/>
    <w:rsid w:val="003936D3"/>
    <w:rsid w:val="003943CC"/>
    <w:rsid w:val="00396DE1"/>
    <w:rsid w:val="003A0EAD"/>
    <w:rsid w:val="003A3466"/>
    <w:rsid w:val="003A4C89"/>
    <w:rsid w:val="003B3539"/>
    <w:rsid w:val="003B6B99"/>
    <w:rsid w:val="003D1799"/>
    <w:rsid w:val="003D7F4A"/>
    <w:rsid w:val="003E13C8"/>
    <w:rsid w:val="003E392A"/>
    <w:rsid w:val="003E3C6C"/>
    <w:rsid w:val="003E58EA"/>
    <w:rsid w:val="003E5C7A"/>
    <w:rsid w:val="003F188E"/>
    <w:rsid w:val="00405757"/>
    <w:rsid w:val="004134E3"/>
    <w:rsid w:val="004153FB"/>
    <w:rsid w:val="00437B64"/>
    <w:rsid w:val="00441F93"/>
    <w:rsid w:val="004424FB"/>
    <w:rsid w:val="004459CE"/>
    <w:rsid w:val="004472EF"/>
    <w:rsid w:val="00462C1B"/>
    <w:rsid w:val="004654A4"/>
    <w:rsid w:val="004733A8"/>
    <w:rsid w:val="0047491C"/>
    <w:rsid w:val="00486A5F"/>
    <w:rsid w:val="004876A5"/>
    <w:rsid w:val="00491BA0"/>
    <w:rsid w:val="004951F2"/>
    <w:rsid w:val="004954B5"/>
    <w:rsid w:val="0049684F"/>
    <w:rsid w:val="004A1D44"/>
    <w:rsid w:val="004B5E9F"/>
    <w:rsid w:val="004C581E"/>
    <w:rsid w:val="004D3B91"/>
    <w:rsid w:val="004E06BD"/>
    <w:rsid w:val="004E3B02"/>
    <w:rsid w:val="004E3C13"/>
    <w:rsid w:val="004F3101"/>
    <w:rsid w:val="004F4393"/>
    <w:rsid w:val="00504D4F"/>
    <w:rsid w:val="0051158E"/>
    <w:rsid w:val="00514226"/>
    <w:rsid w:val="00525DD8"/>
    <w:rsid w:val="005267C5"/>
    <w:rsid w:val="00533415"/>
    <w:rsid w:val="0053350E"/>
    <w:rsid w:val="00533622"/>
    <w:rsid w:val="0053557D"/>
    <w:rsid w:val="005446AA"/>
    <w:rsid w:val="005511EF"/>
    <w:rsid w:val="00553333"/>
    <w:rsid w:val="00555637"/>
    <w:rsid w:val="005570CB"/>
    <w:rsid w:val="00560489"/>
    <w:rsid w:val="005619AE"/>
    <w:rsid w:val="00562F99"/>
    <w:rsid w:val="0056392B"/>
    <w:rsid w:val="00571A7D"/>
    <w:rsid w:val="00586B6B"/>
    <w:rsid w:val="00590F22"/>
    <w:rsid w:val="005933A8"/>
    <w:rsid w:val="00595AFD"/>
    <w:rsid w:val="00595F22"/>
    <w:rsid w:val="005A0238"/>
    <w:rsid w:val="005A6B8E"/>
    <w:rsid w:val="005B0246"/>
    <w:rsid w:val="005B3175"/>
    <w:rsid w:val="005B768A"/>
    <w:rsid w:val="005C16D5"/>
    <w:rsid w:val="005C1AED"/>
    <w:rsid w:val="005C2ACE"/>
    <w:rsid w:val="005C678F"/>
    <w:rsid w:val="005F1272"/>
    <w:rsid w:val="005F17D2"/>
    <w:rsid w:val="005F2114"/>
    <w:rsid w:val="005F441C"/>
    <w:rsid w:val="005F78A9"/>
    <w:rsid w:val="00616FE2"/>
    <w:rsid w:val="006244B0"/>
    <w:rsid w:val="0062541C"/>
    <w:rsid w:val="00627955"/>
    <w:rsid w:val="00631107"/>
    <w:rsid w:val="00637BAD"/>
    <w:rsid w:val="00641542"/>
    <w:rsid w:val="006448AA"/>
    <w:rsid w:val="0064709F"/>
    <w:rsid w:val="00654787"/>
    <w:rsid w:val="006622F8"/>
    <w:rsid w:val="00662E86"/>
    <w:rsid w:val="006675D0"/>
    <w:rsid w:val="00673EB1"/>
    <w:rsid w:val="00675F2B"/>
    <w:rsid w:val="00677E67"/>
    <w:rsid w:val="00681F74"/>
    <w:rsid w:val="0068456F"/>
    <w:rsid w:val="00684DF8"/>
    <w:rsid w:val="0069073E"/>
    <w:rsid w:val="006A23ED"/>
    <w:rsid w:val="006A5340"/>
    <w:rsid w:val="006A6947"/>
    <w:rsid w:val="006A6A88"/>
    <w:rsid w:val="006B039B"/>
    <w:rsid w:val="006B4FE7"/>
    <w:rsid w:val="006C0231"/>
    <w:rsid w:val="006C2FD3"/>
    <w:rsid w:val="006C37AC"/>
    <w:rsid w:val="006D262A"/>
    <w:rsid w:val="006D6AAE"/>
    <w:rsid w:val="006E0521"/>
    <w:rsid w:val="006E222E"/>
    <w:rsid w:val="006E58C9"/>
    <w:rsid w:val="006F052D"/>
    <w:rsid w:val="006F0E32"/>
    <w:rsid w:val="006F5780"/>
    <w:rsid w:val="00700E57"/>
    <w:rsid w:val="007012AA"/>
    <w:rsid w:val="00705172"/>
    <w:rsid w:val="0070653D"/>
    <w:rsid w:val="00706EF3"/>
    <w:rsid w:val="00722AA5"/>
    <w:rsid w:val="00723813"/>
    <w:rsid w:val="00724C7A"/>
    <w:rsid w:val="0072566C"/>
    <w:rsid w:val="00726A37"/>
    <w:rsid w:val="00727B46"/>
    <w:rsid w:val="007318C1"/>
    <w:rsid w:val="007329FA"/>
    <w:rsid w:val="00732A03"/>
    <w:rsid w:val="00734518"/>
    <w:rsid w:val="00735138"/>
    <w:rsid w:val="00746304"/>
    <w:rsid w:val="00746F95"/>
    <w:rsid w:val="00753B41"/>
    <w:rsid w:val="00756D88"/>
    <w:rsid w:val="007570E3"/>
    <w:rsid w:val="007577FA"/>
    <w:rsid w:val="00757C48"/>
    <w:rsid w:val="00765ECE"/>
    <w:rsid w:val="007661D2"/>
    <w:rsid w:val="007674C9"/>
    <w:rsid w:val="00774CC7"/>
    <w:rsid w:val="00777441"/>
    <w:rsid w:val="00781BCA"/>
    <w:rsid w:val="007834C2"/>
    <w:rsid w:val="007A05E9"/>
    <w:rsid w:val="007A3E1D"/>
    <w:rsid w:val="007A56F0"/>
    <w:rsid w:val="007B0CD9"/>
    <w:rsid w:val="007B11AC"/>
    <w:rsid w:val="007B1479"/>
    <w:rsid w:val="007B23A5"/>
    <w:rsid w:val="007B2D4E"/>
    <w:rsid w:val="007B3267"/>
    <w:rsid w:val="007B7E8D"/>
    <w:rsid w:val="007C2B8D"/>
    <w:rsid w:val="007C2F05"/>
    <w:rsid w:val="007C7444"/>
    <w:rsid w:val="007D25ED"/>
    <w:rsid w:val="007D4C53"/>
    <w:rsid w:val="007E213A"/>
    <w:rsid w:val="007E3D25"/>
    <w:rsid w:val="007E460A"/>
    <w:rsid w:val="007E5F4E"/>
    <w:rsid w:val="007F61CD"/>
    <w:rsid w:val="0080165B"/>
    <w:rsid w:val="00803A1B"/>
    <w:rsid w:val="0080510F"/>
    <w:rsid w:val="0081207F"/>
    <w:rsid w:val="0081354C"/>
    <w:rsid w:val="00814298"/>
    <w:rsid w:val="0081429D"/>
    <w:rsid w:val="0081690F"/>
    <w:rsid w:val="00816A0B"/>
    <w:rsid w:val="00824997"/>
    <w:rsid w:val="00834888"/>
    <w:rsid w:val="008358EA"/>
    <w:rsid w:val="00835982"/>
    <w:rsid w:val="00840A0E"/>
    <w:rsid w:val="008464C6"/>
    <w:rsid w:val="00847C3C"/>
    <w:rsid w:val="00853B55"/>
    <w:rsid w:val="00853D3E"/>
    <w:rsid w:val="0086408E"/>
    <w:rsid w:val="00866C75"/>
    <w:rsid w:val="00870D23"/>
    <w:rsid w:val="008715C9"/>
    <w:rsid w:val="008742FE"/>
    <w:rsid w:val="0087750F"/>
    <w:rsid w:val="008806B2"/>
    <w:rsid w:val="00880FAB"/>
    <w:rsid w:val="0088242B"/>
    <w:rsid w:val="008843B5"/>
    <w:rsid w:val="00887B33"/>
    <w:rsid w:val="00891F27"/>
    <w:rsid w:val="00893BFA"/>
    <w:rsid w:val="0089448E"/>
    <w:rsid w:val="00894684"/>
    <w:rsid w:val="00897061"/>
    <w:rsid w:val="008A3F68"/>
    <w:rsid w:val="008B04BD"/>
    <w:rsid w:val="008C24D0"/>
    <w:rsid w:val="008C36F9"/>
    <w:rsid w:val="008C7CAC"/>
    <w:rsid w:val="008D3A22"/>
    <w:rsid w:val="008D4F47"/>
    <w:rsid w:val="008F2236"/>
    <w:rsid w:val="008F288A"/>
    <w:rsid w:val="008F3B17"/>
    <w:rsid w:val="008F5269"/>
    <w:rsid w:val="008F6A43"/>
    <w:rsid w:val="008F7130"/>
    <w:rsid w:val="0090344C"/>
    <w:rsid w:val="00905200"/>
    <w:rsid w:val="0090604F"/>
    <w:rsid w:val="00906BFB"/>
    <w:rsid w:val="00907D47"/>
    <w:rsid w:val="009100E6"/>
    <w:rsid w:val="00914095"/>
    <w:rsid w:val="00917FD8"/>
    <w:rsid w:val="00923103"/>
    <w:rsid w:val="00924380"/>
    <w:rsid w:val="009259C3"/>
    <w:rsid w:val="00925ADA"/>
    <w:rsid w:val="0093064B"/>
    <w:rsid w:val="0093269F"/>
    <w:rsid w:val="00946FAD"/>
    <w:rsid w:val="00947873"/>
    <w:rsid w:val="0095210C"/>
    <w:rsid w:val="00956011"/>
    <w:rsid w:val="00956798"/>
    <w:rsid w:val="00957D8E"/>
    <w:rsid w:val="00960EBC"/>
    <w:rsid w:val="009652EA"/>
    <w:rsid w:val="009675FB"/>
    <w:rsid w:val="00971676"/>
    <w:rsid w:val="00972ADC"/>
    <w:rsid w:val="009749A4"/>
    <w:rsid w:val="009835AB"/>
    <w:rsid w:val="00991CB0"/>
    <w:rsid w:val="009924AA"/>
    <w:rsid w:val="00992D87"/>
    <w:rsid w:val="009A04A4"/>
    <w:rsid w:val="009A66A5"/>
    <w:rsid w:val="009A77C4"/>
    <w:rsid w:val="009B01C8"/>
    <w:rsid w:val="009B3102"/>
    <w:rsid w:val="009B495E"/>
    <w:rsid w:val="009C3D88"/>
    <w:rsid w:val="009C48B6"/>
    <w:rsid w:val="009D0E08"/>
    <w:rsid w:val="009D29F5"/>
    <w:rsid w:val="009D2A03"/>
    <w:rsid w:val="009D2CBC"/>
    <w:rsid w:val="009D5687"/>
    <w:rsid w:val="009D5DCA"/>
    <w:rsid w:val="009E27E7"/>
    <w:rsid w:val="009E3C1E"/>
    <w:rsid w:val="009E4989"/>
    <w:rsid w:val="009E5132"/>
    <w:rsid w:val="009E588D"/>
    <w:rsid w:val="009F3F3C"/>
    <w:rsid w:val="009F4243"/>
    <w:rsid w:val="009F6545"/>
    <w:rsid w:val="00A0021B"/>
    <w:rsid w:val="00A040DA"/>
    <w:rsid w:val="00A10A95"/>
    <w:rsid w:val="00A12FFF"/>
    <w:rsid w:val="00A15F08"/>
    <w:rsid w:val="00A30D4E"/>
    <w:rsid w:val="00A31D4A"/>
    <w:rsid w:val="00A34064"/>
    <w:rsid w:val="00A37C92"/>
    <w:rsid w:val="00A401F2"/>
    <w:rsid w:val="00A4073E"/>
    <w:rsid w:val="00A50503"/>
    <w:rsid w:val="00A54201"/>
    <w:rsid w:val="00A54E01"/>
    <w:rsid w:val="00A561FF"/>
    <w:rsid w:val="00A643DA"/>
    <w:rsid w:val="00A64A94"/>
    <w:rsid w:val="00A80151"/>
    <w:rsid w:val="00A80A9E"/>
    <w:rsid w:val="00A80F36"/>
    <w:rsid w:val="00A832EE"/>
    <w:rsid w:val="00A85619"/>
    <w:rsid w:val="00AB08DC"/>
    <w:rsid w:val="00AC233E"/>
    <w:rsid w:val="00AD03AC"/>
    <w:rsid w:val="00AD264B"/>
    <w:rsid w:val="00AD2A8F"/>
    <w:rsid w:val="00AD2AD4"/>
    <w:rsid w:val="00AD3013"/>
    <w:rsid w:val="00AD579D"/>
    <w:rsid w:val="00AD6F3D"/>
    <w:rsid w:val="00AF2810"/>
    <w:rsid w:val="00AF7A30"/>
    <w:rsid w:val="00B017E7"/>
    <w:rsid w:val="00B018D4"/>
    <w:rsid w:val="00B0459C"/>
    <w:rsid w:val="00B05797"/>
    <w:rsid w:val="00B05AF2"/>
    <w:rsid w:val="00B077F3"/>
    <w:rsid w:val="00B07B9E"/>
    <w:rsid w:val="00B1126F"/>
    <w:rsid w:val="00B14B3C"/>
    <w:rsid w:val="00B22E26"/>
    <w:rsid w:val="00B24A2B"/>
    <w:rsid w:val="00B330A2"/>
    <w:rsid w:val="00B34C35"/>
    <w:rsid w:val="00B34EC3"/>
    <w:rsid w:val="00B36474"/>
    <w:rsid w:val="00B41146"/>
    <w:rsid w:val="00B43DE3"/>
    <w:rsid w:val="00B45A3A"/>
    <w:rsid w:val="00B46073"/>
    <w:rsid w:val="00B50E47"/>
    <w:rsid w:val="00B61946"/>
    <w:rsid w:val="00B6386E"/>
    <w:rsid w:val="00B63988"/>
    <w:rsid w:val="00B65932"/>
    <w:rsid w:val="00B67FBD"/>
    <w:rsid w:val="00B7292B"/>
    <w:rsid w:val="00B7530A"/>
    <w:rsid w:val="00B81C7B"/>
    <w:rsid w:val="00B86CA7"/>
    <w:rsid w:val="00B86F72"/>
    <w:rsid w:val="00B94D07"/>
    <w:rsid w:val="00B977BB"/>
    <w:rsid w:val="00BA0D83"/>
    <w:rsid w:val="00BA1B98"/>
    <w:rsid w:val="00BA2A1B"/>
    <w:rsid w:val="00BA2CDD"/>
    <w:rsid w:val="00BB0D00"/>
    <w:rsid w:val="00BC0139"/>
    <w:rsid w:val="00BC4625"/>
    <w:rsid w:val="00BC5A6C"/>
    <w:rsid w:val="00BC70EE"/>
    <w:rsid w:val="00BD008F"/>
    <w:rsid w:val="00BD00CB"/>
    <w:rsid w:val="00BD169D"/>
    <w:rsid w:val="00BD4FA8"/>
    <w:rsid w:val="00BE05CA"/>
    <w:rsid w:val="00BE0791"/>
    <w:rsid w:val="00BE2C2A"/>
    <w:rsid w:val="00BE6415"/>
    <w:rsid w:val="00BF3153"/>
    <w:rsid w:val="00BF34E6"/>
    <w:rsid w:val="00BF421D"/>
    <w:rsid w:val="00BF4A04"/>
    <w:rsid w:val="00BF566A"/>
    <w:rsid w:val="00C06039"/>
    <w:rsid w:val="00C06FF1"/>
    <w:rsid w:val="00C078E8"/>
    <w:rsid w:val="00C11DE4"/>
    <w:rsid w:val="00C15BC2"/>
    <w:rsid w:val="00C21458"/>
    <w:rsid w:val="00C21A79"/>
    <w:rsid w:val="00C261E3"/>
    <w:rsid w:val="00C2792C"/>
    <w:rsid w:val="00C35387"/>
    <w:rsid w:val="00C471D7"/>
    <w:rsid w:val="00C47F80"/>
    <w:rsid w:val="00C54C16"/>
    <w:rsid w:val="00C6000E"/>
    <w:rsid w:val="00C754EC"/>
    <w:rsid w:val="00C76B46"/>
    <w:rsid w:val="00C805CF"/>
    <w:rsid w:val="00C82C78"/>
    <w:rsid w:val="00C909EF"/>
    <w:rsid w:val="00C9206E"/>
    <w:rsid w:val="00C92AB9"/>
    <w:rsid w:val="00C955AB"/>
    <w:rsid w:val="00C9654B"/>
    <w:rsid w:val="00C96B34"/>
    <w:rsid w:val="00CA02A4"/>
    <w:rsid w:val="00CA3296"/>
    <w:rsid w:val="00CA69ED"/>
    <w:rsid w:val="00CB6E69"/>
    <w:rsid w:val="00CC2245"/>
    <w:rsid w:val="00CC4976"/>
    <w:rsid w:val="00CD2456"/>
    <w:rsid w:val="00CD5D24"/>
    <w:rsid w:val="00CD630D"/>
    <w:rsid w:val="00CE026E"/>
    <w:rsid w:val="00CE45B6"/>
    <w:rsid w:val="00CF15E9"/>
    <w:rsid w:val="00CF66B5"/>
    <w:rsid w:val="00CF6D85"/>
    <w:rsid w:val="00D01335"/>
    <w:rsid w:val="00D030BC"/>
    <w:rsid w:val="00D068DC"/>
    <w:rsid w:val="00D17A40"/>
    <w:rsid w:val="00D22148"/>
    <w:rsid w:val="00D23883"/>
    <w:rsid w:val="00D2399F"/>
    <w:rsid w:val="00D2458E"/>
    <w:rsid w:val="00D407DC"/>
    <w:rsid w:val="00D41FBD"/>
    <w:rsid w:val="00D4495E"/>
    <w:rsid w:val="00D46D40"/>
    <w:rsid w:val="00D47796"/>
    <w:rsid w:val="00D50E9C"/>
    <w:rsid w:val="00D54041"/>
    <w:rsid w:val="00D54DAC"/>
    <w:rsid w:val="00D56480"/>
    <w:rsid w:val="00D57BA8"/>
    <w:rsid w:val="00D62EC2"/>
    <w:rsid w:val="00D814AC"/>
    <w:rsid w:val="00D852AD"/>
    <w:rsid w:val="00D8748E"/>
    <w:rsid w:val="00D87BB3"/>
    <w:rsid w:val="00D93A8E"/>
    <w:rsid w:val="00D95188"/>
    <w:rsid w:val="00D964D6"/>
    <w:rsid w:val="00DA1801"/>
    <w:rsid w:val="00DA1995"/>
    <w:rsid w:val="00DA22F3"/>
    <w:rsid w:val="00DA4B09"/>
    <w:rsid w:val="00DB0AED"/>
    <w:rsid w:val="00DB25A2"/>
    <w:rsid w:val="00DB42D8"/>
    <w:rsid w:val="00DB5F54"/>
    <w:rsid w:val="00DC4DFC"/>
    <w:rsid w:val="00DC5936"/>
    <w:rsid w:val="00DC593B"/>
    <w:rsid w:val="00DC6765"/>
    <w:rsid w:val="00DD35C9"/>
    <w:rsid w:val="00DD4B40"/>
    <w:rsid w:val="00DD7D2A"/>
    <w:rsid w:val="00DE573B"/>
    <w:rsid w:val="00DF2D7E"/>
    <w:rsid w:val="00DF5DB3"/>
    <w:rsid w:val="00E00511"/>
    <w:rsid w:val="00E061B4"/>
    <w:rsid w:val="00E1000E"/>
    <w:rsid w:val="00E13D99"/>
    <w:rsid w:val="00E17124"/>
    <w:rsid w:val="00E239CF"/>
    <w:rsid w:val="00E2577C"/>
    <w:rsid w:val="00E2739A"/>
    <w:rsid w:val="00E44335"/>
    <w:rsid w:val="00E50EAE"/>
    <w:rsid w:val="00E56364"/>
    <w:rsid w:val="00E63356"/>
    <w:rsid w:val="00E65436"/>
    <w:rsid w:val="00E6558E"/>
    <w:rsid w:val="00E764F0"/>
    <w:rsid w:val="00E83B30"/>
    <w:rsid w:val="00E854C4"/>
    <w:rsid w:val="00E95CBD"/>
    <w:rsid w:val="00EA1424"/>
    <w:rsid w:val="00EB19AA"/>
    <w:rsid w:val="00EB1A33"/>
    <w:rsid w:val="00EB2B1B"/>
    <w:rsid w:val="00EB5956"/>
    <w:rsid w:val="00EB7D29"/>
    <w:rsid w:val="00EC62FA"/>
    <w:rsid w:val="00EC6A75"/>
    <w:rsid w:val="00ED015B"/>
    <w:rsid w:val="00ED3BA0"/>
    <w:rsid w:val="00ED44A0"/>
    <w:rsid w:val="00ED4BB4"/>
    <w:rsid w:val="00EE06DE"/>
    <w:rsid w:val="00EE39AA"/>
    <w:rsid w:val="00EE7DCA"/>
    <w:rsid w:val="00EF1F83"/>
    <w:rsid w:val="00EF7291"/>
    <w:rsid w:val="00F0694B"/>
    <w:rsid w:val="00F14349"/>
    <w:rsid w:val="00F20035"/>
    <w:rsid w:val="00F20B70"/>
    <w:rsid w:val="00F353FD"/>
    <w:rsid w:val="00F41C86"/>
    <w:rsid w:val="00F42994"/>
    <w:rsid w:val="00F45367"/>
    <w:rsid w:val="00F5212A"/>
    <w:rsid w:val="00F53363"/>
    <w:rsid w:val="00F57BA8"/>
    <w:rsid w:val="00F63285"/>
    <w:rsid w:val="00F640D8"/>
    <w:rsid w:val="00F67F81"/>
    <w:rsid w:val="00F7635A"/>
    <w:rsid w:val="00FA0A48"/>
    <w:rsid w:val="00FA5A13"/>
    <w:rsid w:val="00FB25D9"/>
    <w:rsid w:val="00FB5FC8"/>
    <w:rsid w:val="00FB70FE"/>
    <w:rsid w:val="00FC35BB"/>
    <w:rsid w:val="00FC3B4D"/>
    <w:rsid w:val="00FD3405"/>
    <w:rsid w:val="00FE094B"/>
    <w:rsid w:val="00FE11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EE3836A0-07E6-449B-AEE3-BB1C0175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7D2"/>
    <w:pPr>
      <w:widowControl w:val="0"/>
      <w:adjustRightInd w:val="0"/>
      <w:spacing w:line="360" w:lineRule="atLeast"/>
      <w:jc w:val="both"/>
      <w:textAlignment w:val="baseline"/>
    </w:pPr>
  </w:style>
  <w:style w:type="paragraph" w:styleId="Ttulo1">
    <w:name w:val="heading 1"/>
    <w:basedOn w:val="Normal"/>
    <w:next w:val="Normal"/>
    <w:qFormat/>
    <w:rsid w:val="00D62EC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62EC2"/>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D62EC2"/>
    <w:pPr>
      <w:keepNext/>
      <w:spacing w:before="240" w:after="60"/>
      <w:outlineLvl w:val="2"/>
    </w:pPr>
    <w:rPr>
      <w:rFonts w:ascii="Arial" w:hAnsi="Arial" w:cs="Arial"/>
      <w:b/>
      <w:bCs/>
      <w:sz w:val="26"/>
      <w:szCs w:val="26"/>
    </w:rPr>
  </w:style>
  <w:style w:type="paragraph" w:styleId="Ttulo4">
    <w:name w:val="heading 4"/>
    <w:basedOn w:val="Normal"/>
    <w:next w:val="Normal"/>
    <w:qFormat/>
    <w:rsid w:val="00E95CBD"/>
    <w:pPr>
      <w:keepNext/>
      <w:outlineLvl w:val="3"/>
    </w:pPr>
    <w:rPr>
      <w:rFonts w:ascii="Arial" w:hAnsi="Arial"/>
      <w:b/>
      <w:sz w:val="24"/>
    </w:rPr>
  </w:style>
  <w:style w:type="paragraph" w:styleId="Ttulo6">
    <w:name w:val="heading 6"/>
    <w:basedOn w:val="Normal"/>
    <w:next w:val="Normal"/>
    <w:qFormat/>
    <w:rsid w:val="00E95CBD"/>
    <w:pPr>
      <w:spacing w:before="240" w:after="60"/>
      <w:outlineLvl w:val="5"/>
    </w:pPr>
    <w:rPr>
      <w:b/>
      <w:bCs/>
      <w:sz w:val="22"/>
      <w:szCs w:val="22"/>
    </w:rPr>
  </w:style>
  <w:style w:type="paragraph" w:styleId="Ttulo8">
    <w:name w:val="heading 8"/>
    <w:basedOn w:val="Normal"/>
    <w:next w:val="Normal"/>
    <w:qFormat/>
    <w:rsid w:val="00E95CBD"/>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Hipervnculo">
    <w:name w:val="Hyperlink"/>
    <w:rPr>
      <w:color w:val="0000FF"/>
      <w:u w:val="single"/>
    </w:rPr>
  </w:style>
  <w:style w:type="paragraph" w:styleId="Textoindependiente">
    <w:name w:val="Body Text"/>
    <w:basedOn w:val="Normal"/>
    <w:link w:val="TextoindependienteCar"/>
    <w:rPr>
      <w:rFonts w:ascii="Arial" w:hAnsi="Arial"/>
      <w:sz w:val="24"/>
    </w:rPr>
  </w:style>
  <w:style w:type="table" w:styleId="Tablaconcuadrcula">
    <w:name w:val="Table Grid"/>
    <w:basedOn w:val="Tablanormal"/>
    <w:rsid w:val="00C82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E95CBD"/>
    <w:pPr>
      <w:spacing w:after="120" w:line="480" w:lineRule="auto"/>
    </w:pPr>
  </w:style>
  <w:style w:type="paragraph" w:customStyle="1" w:styleId="Style0">
    <w:name w:val="Style0"/>
    <w:rsid w:val="00E95C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pPr>
    <w:rPr>
      <w:rFonts w:ascii="Arial (W1)" w:hAnsi="Arial (W1)"/>
      <w:sz w:val="24"/>
    </w:rPr>
  </w:style>
  <w:style w:type="paragraph" w:styleId="Sangradetextonormal">
    <w:name w:val="Body Text Indent"/>
    <w:basedOn w:val="Normal"/>
    <w:link w:val="SangradetextonormalCar"/>
    <w:rsid w:val="00E95CBD"/>
    <w:pPr>
      <w:spacing w:after="120"/>
      <w:ind w:left="283"/>
    </w:pPr>
  </w:style>
  <w:style w:type="paragraph" w:styleId="Textoindependiente3">
    <w:name w:val="Body Text 3"/>
    <w:basedOn w:val="Normal"/>
    <w:rsid w:val="00D62EC2"/>
    <w:pPr>
      <w:spacing w:after="120"/>
    </w:pPr>
    <w:rPr>
      <w:sz w:val="16"/>
      <w:szCs w:val="16"/>
    </w:rPr>
  </w:style>
  <w:style w:type="paragraph" w:styleId="Sangra2detindependiente">
    <w:name w:val="Body Text Indent 2"/>
    <w:basedOn w:val="Normal"/>
    <w:rsid w:val="00D62EC2"/>
    <w:pPr>
      <w:spacing w:after="120" w:line="480" w:lineRule="auto"/>
      <w:ind w:left="283"/>
    </w:pPr>
  </w:style>
  <w:style w:type="paragraph" w:styleId="Sangra3detindependiente">
    <w:name w:val="Body Text Indent 3"/>
    <w:basedOn w:val="Normal"/>
    <w:rsid w:val="00D62EC2"/>
    <w:pPr>
      <w:spacing w:after="120"/>
      <w:ind w:left="283"/>
    </w:pPr>
    <w:rPr>
      <w:sz w:val="16"/>
      <w:szCs w:val="16"/>
    </w:rPr>
  </w:style>
  <w:style w:type="paragraph" w:styleId="NormalWeb">
    <w:name w:val="Normal (Web)"/>
    <w:uiPriority w:val="99"/>
    <w:rsid w:val="00D62EC2"/>
    <w:rPr>
      <w:snapToGrid w:val="0"/>
      <w:sz w:val="24"/>
      <w:lang w:val="en-US"/>
    </w:rPr>
  </w:style>
  <w:style w:type="paragraph" w:customStyle="1" w:styleId="BodyTextIn">
    <w:name w:val="Body Text In"/>
    <w:rsid w:val="001B1D45"/>
    <w:pPr>
      <w:jc w:val="both"/>
    </w:pPr>
    <w:rPr>
      <w:rFonts w:ascii="Arial" w:hAnsi="Arial"/>
      <w:snapToGrid w:val="0"/>
      <w:sz w:val="22"/>
      <w:lang w:val="es-ES_tradnl"/>
    </w:rPr>
  </w:style>
  <w:style w:type="character" w:styleId="nfasis">
    <w:name w:val="Emphasis"/>
    <w:qFormat/>
    <w:rsid w:val="00D852AD"/>
    <w:rPr>
      <w:i/>
      <w:iCs/>
    </w:rPr>
  </w:style>
  <w:style w:type="character" w:customStyle="1" w:styleId="st">
    <w:name w:val="st"/>
    <w:basedOn w:val="Fuentedeprrafopredeter"/>
    <w:rsid w:val="00A85619"/>
  </w:style>
  <w:style w:type="character" w:styleId="Textoennegrita">
    <w:name w:val="Strong"/>
    <w:qFormat/>
    <w:rsid w:val="005A0238"/>
    <w:rPr>
      <w:b/>
      <w:bCs/>
    </w:rPr>
  </w:style>
  <w:style w:type="paragraph" w:styleId="Textodeglobo">
    <w:name w:val="Balloon Text"/>
    <w:basedOn w:val="Normal"/>
    <w:link w:val="TextodegloboCar"/>
    <w:uiPriority w:val="99"/>
    <w:semiHidden/>
    <w:unhideWhenUsed/>
    <w:rsid w:val="007661D2"/>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7661D2"/>
    <w:rPr>
      <w:rFonts w:ascii="Tahoma" w:hAnsi="Tahoma" w:cs="Tahoma"/>
      <w:sz w:val="16"/>
      <w:szCs w:val="16"/>
    </w:rPr>
  </w:style>
  <w:style w:type="character" w:customStyle="1" w:styleId="Textoindependiente2Car">
    <w:name w:val="Texto independiente 2 Car"/>
    <w:link w:val="Textoindependiente2"/>
    <w:rsid w:val="00B65932"/>
  </w:style>
  <w:style w:type="character" w:customStyle="1" w:styleId="SangradetextonormalCar">
    <w:name w:val="Sangría de texto normal Car"/>
    <w:link w:val="Sangradetextonormal"/>
    <w:rsid w:val="00D46D40"/>
  </w:style>
  <w:style w:type="paragraph" w:customStyle="1" w:styleId="Default">
    <w:name w:val="Default"/>
    <w:rsid w:val="00080D16"/>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053431"/>
    <w:rPr>
      <w:rFonts w:ascii="Arial" w:hAnsi="Arial"/>
      <w:sz w:val="24"/>
    </w:rPr>
  </w:style>
  <w:style w:type="paragraph" w:styleId="Prrafodelista">
    <w:name w:val="List Paragraph"/>
    <w:basedOn w:val="Normal"/>
    <w:uiPriority w:val="34"/>
    <w:qFormat/>
    <w:rsid w:val="00D54041"/>
    <w:pPr>
      <w:ind w:left="708"/>
    </w:pPr>
  </w:style>
  <w:style w:type="character" w:customStyle="1" w:styleId="PiedepginaCar">
    <w:name w:val="Pie de página Car"/>
    <w:basedOn w:val="Fuentedeprrafopredeter"/>
    <w:link w:val="Piedepgina"/>
    <w:uiPriority w:val="99"/>
    <w:rsid w:val="00722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3292">
      <w:bodyDiv w:val="1"/>
      <w:marLeft w:val="0"/>
      <w:marRight w:val="0"/>
      <w:marTop w:val="0"/>
      <w:marBottom w:val="0"/>
      <w:divBdr>
        <w:top w:val="none" w:sz="0" w:space="0" w:color="auto"/>
        <w:left w:val="none" w:sz="0" w:space="0" w:color="auto"/>
        <w:bottom w:val="none" w:sz="0" w:space="0" w:color="auto"/>
        <w:right w:val="none" w:sz="0" w:space="0" w:color="auto"/>
      </w:divBdr>
    </w:div>
    <w:div w:id="536625338">
      <w:bodyDiv w:val="1"/>
      <w:marLeft w:val="0"/>
      <w:marRight w:val="0"/>
      <w:marTop w:val="0"/>
      <w:marBottom w:val="0"/>
      <w:divBdr>
        <w:top w:val="none" w:sz="0" w:space="0" w:color="auto"/>
        <w:left w:val="none" w:sz="0" w:space="0" w:color="auto"/>
        <w:bottom w:val="none" w:sz="0" w:space="0" w:color="auto"/>
        <w:right w:val="none" w:sz="0" w:space="0" w:color="auto"/>
      </w:divBdr>
    </w:div>
    <w:div w:id="958341782">
      <w:bodyDiv w:val="1"/>
      <w:marLeft w:val="0"/>
      <w:marRight w:val="0"/>
      <w:marTop w:val="0"/>
      <w:marBottom w:val="0"/>
      <w:divBdr>
        <w:top w:val="none" w:sz="0" w:space="0" w:color="auto"/>
        <w:left w:val="none" w:sz="0" w:space="0" w:color="auto"/>
        <w:bottom w:val="none" w:sz="0" w:space="0" w:color="auto"/>
        <w:right w:val="none" w:sz="0" w:space="0" w:color="auto"/>
      </w:divBdr>
      <w:divsChild>
        <w:div w:id="581448963">
          <w:marLeft w:val="0"/>
          <w:marRight w:val="0"/>
          <w:marTop w:val="0"/>
          <w:marBottom w:val="0"/>
          <w:divBdr>
            <w:top w:val="none" w:sz="0" w:space="0" w:color="auto"/>
            <w:left w:val="none" w:sz="0" w:space="0" w:color="auto"/>
            <w:bottom w:val="none" w:sz="0" w:space="0" w:color="auto"/>
            <w:right w:val="none" w:sz="0" w:space="0" w:color="auto"/>
          </w:divBdr>
          <w:divsChild>
            <w:div w:id="1145783455">
              <w:marLeft w:val="0"/>
              <w:marRight w:val="0"/>
              <w:marTop w:val="0"/>
              <w:marBottom w:val="0"/>
              <w:divBdr>
                <w:top w:val="none" w:sz="0" w:space="0" w:color="auto"/>
                <w:left w:val="none" w:sz="0" w:space="0" w:color="auto"/>
                <w:bottom w:val="none" w:sz="0" w:space="0" w:color="auto"/>
                <w:right w:val="none" w:sz="0" w:space="0" w:color="auto"/>
              </w:divBdr>
              <w:divsChild>
                <w:div w:id="37514780">
                  <w:marLeft w:val="0"/>
                  <w:marRight w:val="0"/>
                  <w:marTop w:val="0"/>
                  <w:marBottom w:val="0"/>
                  <w:divBdr>
                    <w:top w:val="none" w:sz="0" w:space="0" w:color="auto"/>
                    <w:left w:val="none" w:sz="0" w:space="0" w:color="auto"/>
                    <w:bottom w:val="none" w:sz="0" w:space="0" w:color="auto"/>
                    <w:right w:val="none" w:sz="0" w:space="0" w:color="auto"/>
                  </w:divBdr>
                  <w:divsChild>
                    <w:div w:id="1516572943">
                      <w:marLeft w:val="0"/>
                      <w:marRight w:val="0"/>
                      <w:marTop w:val="0"/>
                      <w:marBottom w:val="0"/>
                      <w:divBdr>
                        <w:top w:val="none" w:sz="0" w:space="0" w:color="auto"/>
                        <w:left w:val="none" w:sz="0" w:space="0" w:color="auto"/>
                        <w:bottom w:val="none" w:sz="0" w:space="0" w:color="auto"/>
                        <w:right w:val="none" w:sz="0" w:space="0" w:color="auto"/>
                      </w:divBdr>
                      <w:divsChild>
                        <w:div w:id="1133449249">
                          <w:marLeft w:val="0"/>
                          <w:marRight w:val="0"/>
                          <w:marTop w:val="0"/>
                          <w:marBottom w:val="0"/>
                          <w:divBdr>
                            <w:top w:val="none" w:sz="0" w:space="0" w:color="auto"/>
                            <w:left w:val="none" w:sz="0" w:space="0" w:color="auto"/>
                            <w:bottom w:val="none" w:sz="0" w:space="0" w:color="auto"/>
                            <w:right w:val="none" w:sz="0" w:space="0" w:color="auto"/>
                          </w:divBdr>
                          <w:divsChild>
                            <w:div w:id="1334449559">
                              <w:marLeft w:val="0"/>
                              <w:marRight w:val="0"/>
                              <w:marTop w:val="0"/>
                              <w:marBottom w:val="0"/>
                              <w:divBdr>
                                <w:top w:val="none" w:sz="0" w:space="0" w:color="auto"/>
                                <w:left w:val="none" w:sz="0" w:space="0" w:color="auto"/>
                                <w:bottom w:val="none" w:sz="0" w:space="0" w:color="auto"/>
                                <w:right w:val="none" w:sz="0" w:space="0" w:color="auto"/>
                              </w:divBdr>
                              <w:divsChild>
                                <w:div w:id="1780368828">
                                  <w:marLeft w:val="0"/>
                                  <w:marRight w:val="0"/>
                                  <w:marTop w:val="0"/>
                                  <w:marBottom w:val="0"/>
                                  <w:divBdr>
                                    <w:top w:val="none" w:sz="0" w:space="0" w:color="auto"/>
                                    <w:left w:val="none" w:sz="0" w:space="0" w:color="auto"/>
                                    <w:bottom w:val="none" w:sz="0" w:space="0" w:color="auto"/>
                                    <w:right w:val="none" w:sz="0" w:space="0" w:color="auto"/>
                                  </w:divBdr>
                                  <w:divsChild>
                                    <w:div w:id="454102690">
                                      <w:marLeft w:val="0"/>
                                      <w:marRight w:val="0"/>
                                      <w:marTop w:val="0"/>
                                      <w:marBottom w:val="0"/>
                                      <w:divBdr>
                                        <w:top w:val="none" w:sz="0" w:space="0" w:color="auto"/>
                                        <w:left w:val="none" w:sz="0" w:space="0" w:color="auto"/>
                                        <w:bottom w:val="none" w:sz="0" w:space="0" w:color="auto"/>
                                        <w:right w:val="none" w:sz="0" w:space="0" w:color="auto"/>
                                      </w:divBdr>
                                      <w:divsChild>
                                        <w:div w:id="2060010878">
                                          <w:marLeft w:val="0"/>
                                          <w:marRight w:val="0"/>
                                          <w:marTop w:val="0"/>
                                          <w:marBottom w:val="0"/>
                                          <w:divBdr>
                                            <w:top w:val="none" w:sz="0" w:space="0" w:color="auto"/>
                                            <w:left w:val="none" w:sz="0" w:space="0" w:color="auto"/>
                                            <w:bottom w:val="none" w:sz="0" w:space="0" w:color="auto"/>
                                            <w:right w:val="none" w:sz="0" w:space="0" w:color="auto"/>
                                          </w:divBdr>
                                          <w:divsChild>
                                            <w:div w:id="1318269285">
                                              <w:marLeft w:val="0"/>
                                              <w:marRight w:val="0"/>
                                              <w:marTop w:val="0"/>
                                              <w:marBottom w:val="0"/>
                                              <w:divBdr>
                                                <w:top w:val="none" w:sz="0" w:space="0" w:color="auto"/>
                                                <w:left w:val="none" w:sz="0" w:space="0" w:color="auto"/>
                                                <w:bottom w:val="none" w:sz="0" w:space="0" w:color="auto"/>
                                                <w:right w:val="none" w:sz="0" w:space="0" w:color="auto"/>
                                              </w:divBdr>
                                              <w:divsChild>
                                                <w:div w:id="1600600680">
                                                  <w:marLeft w:val="0"/>
                                                  <w:marRight w:val="0"/>
                                                  <w:marTop w:val="0"/>
                                                  <w:marBottom w:val="0"/>
                                                  <w:divBdr>
                                                    <w:top w:val="none" w:sz="0" w:space="0" w:color="auto"/>
                                                    <w:left w:val="none" w:sz="0" w:space="0" w:color="auto"/>
                                                    <w:bottom w:val="none" w:sz="0" w:space="0" w:color="auto"/>
                                                    <w:right w:val="none" w:sz="0" w:space="0" w:color="auto"/>
                                                  </w:divBdr>
                                                  <w:divsChild>
                                                    <w:div w:id="96477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0551907">
      <w:bodyDiv w:val="1"/>
      <w:marLeft w:val="0"/>
      <w:marRight w:val="0"/>
      <w:marTop w:val="0"/>
      <w:marBottom w:val="0"/>
      <w:divBdr>
        <w:top w:val="none" w:sz="0" w:space="0" w:color="auto"/>
        <w:left w:val="none" w:sz="0" w:space="0" w:color="auto"/>
        <w:bottom w:val="none" w:sz="0" w:space="0" w:color="auto"/>
        <w:right w:val="none" w:sz="0" w:space="0" w:color="auto"/>
      </w:divBdr>
      <w:divsChild>
        <w:div w:id="1315374449">
          <w:marLeft w:val="0"/>
          <w:marRight w:val="0"/>
          <w:marTop w:val="0"/>
          <w:marBottom w:val="0"/>
          <w:divBdr>
            <w:top w:val="none" w:sz="0" w:space="0" w:color="auto"/>
            <w:left w:val="none" w:sz="0" w:space="0" w:color="auto"/>
            <w:bottom w:val="none" w:sz="0" w:space="0" w:color="auto"/>
            <w:right w:val="none" w:sz="0" w:space="0" w:color="auto"/>
          </w:divBdr>
          <w:divsChild>
            <w:div w:id="864711560">
              <w:marLeft w:val="0"/>
              <w:marRight w:val="0"/>
              <w:marTop w:val="0"/>
              <w:marBottom w:val="0"/>
              <w:divBdr>
                <w:top w:val="none" w:sz="0" w:space="0" w:color="auto"/>
                <w:left w:val="none" w:sz="0" w:space="0" w:color="auto"/>
                <w:bottom w:val="none" w:sz="0" w:space="0" w:color="auto"/>
                <w:right w:val="none" w:sz="0" w:space="0" w:color="auto"/>
              </w:divBdr>
              <w:divsChild>
                <w:div w:id="2084638812">
                  <w:marLeft w:val="0"/>
                  <w:marRight w:val="0"/>
                  <w:marTop w:val="0"/>
                  <w:marBottom w:val="0"/>
                  <w:divBdr>
                    <w:top w:val="none" w:sz="0" w:space="0" w:color="auto"/>
                    <w:left w:val="none" w:sz="0" w:space="0" w:color="auto"/>
                    <w:bottom w:val="none" w:sz="0" w:space="0" w:color="auto"/>
                    <w:right w:val="none" w:sz="0" w:space="0" w:color="auto"/>
                  </w:divBdr>
                  <w:divsChild>
                    <w:div w:id="1511749603">
                      <w:marLeft w:val="0"/>
                      <w:marRight w:val="0"/>
                      <w:marTop w:val="0"/>
                      <w:marBottom w:val="0"/>
                      <w:divBdr>
                        <w:top w:val="none" w:sz="0" w:space="0" w:color="auto"/>
                        <w:left w:val="none" w:sz="0" w:space="0" w:color="auto"/>
                        <w:bottom w:val="none" w:sz="0" w:space="0" w:color="auto"/>
                        <w:right w:val="none" w:sz="0" w:space="0" w:color="auto"/>
                      </w:divBdr>
                      <w:divsChild>
                        <w:div w:id="158423198">
                          <w:marLeft w:val="0"/>
                          <w:marRight w:val="0"/>
                          <w:marTop w:val="0"/>
                          <w:marBottom w:val="0"/>
                          <w:divBdr>
                            <w:top w:val="none" w:sz="0" w:space="0" w:color="auto"/>
                            <w:left w:val="none" w:sz="0" w:space="0" w:color="auto"/>
                            <w:bottom w:val="none" w:sz="0" w:space="0" w:color="auto"/>
                            <w:right w:val="none" w:sz="0" w:space="0" w:color="auto"/>
                          </w:divBdr>
                          <w:divsChild>
                            <w:div w:id="2063676880">
                              <w:marLeft w:val="0"/>
                              <w:marRight w:val="0"/>
                              <w:marTop w:val="0"/>
                              <w:marBottom w:val="0"/>
                              <w:divBdr>
                                <w:top w:val="none" w:sz="0" w:space="0" w:color="auto"/>
                                <w:left w:val="none" w:sz="0" w:space="0" w:color="auto"/>
                                <w:bottom w:val="none" w:sz="0" w:space="0" w:color="auto"/>
                                <w:right w:val="none" w:sz="0" w:space="0" w:color="auto"/>
                              </w:divBdr>
                              <w:divsChild>
                                <w:div w:id="54478913">
                                  <w:marLeft w:val="0"/>
                                  <w:marRight w:val="0"/>
                                  <w:marTop w:val="0"/>
                                  <w:marBottom w:val="0"/>
                                  <w:divBdr>
                                    <w:top w:val="none" w:sz="0" w:space="0" w:color="auto"/>
                                    <w:left w:val="none" w:sz="0" w:space="0" w:color="auto"/>
                                    <w:bottom w:val="none" w:sz="0" w:space="0" w:color="auto"/>
                                    <w:right w:val="none" w:sz="0" w:space="0" w:color="auto"/>
                                  </w:divBdr>
                                  <w:divsChild>
                                    <w:div w:id="1789665693">
                                      <w:marLeft w:val="0"/>
                                      <w:marRight w:val="0"/>
                                      <w:marTop w:val="0"/>
                                      <w:marBottom w:val="0"/>
                                      <w:divBdr>
                                        <w:top w:val="none" w:sz="0" w:space="0" w:color="auto"/>
                                        <w:left w:val="none" w:sz="0" w:space="0" w:color="auto"/>
                                        <w:bottom w:val="none" w:sz="0" w:space="0" w:color="auto"/>
                                        <w:right w:val="none" w:sz="0" w:space="0" w:color="auto"/>
                                      </w:divBdr>
                                      <w:divsChild>
                                        <w:div w:id="1995448031">
                                          <w:marLeft w:val="0"/>
                                          <w:marRight w:val="0"/>
                                          <w:marTop w:val="100"/>
                                          <w:marBottom w:val="100"/>
                                          <w:divBdr>
                                            <w:top w:val="none" w:sz="0" w:space="0" w:color="auto"/>
                                            <w:left w:val="none" w:sz="0" w:space="0" w:color="auto"/>
                                            <w:bottom w:val="none" w:sz="0" w:space="0" w:color="auto"/>
                                            <w:right w:val="none" w:sz="0" w:space="0" w:color="auto"/>
                                          </w:divBdr>
                                          <w:divsChild>
                                            <w:div w:id="460654158">
                                              <w:marLeft w:val="0"/>
                                              <w:marRight w:val="0"/>
                                              <w:marTop w:val="0"/>
                                              <w:marBottom w:val="0"/>
                                              <w:divBdr>
                                                <w:top w:val="none" w:sz="0" w:space="0" w:color="auto"/>
                                                <w:left w:val="none" w:sz="0" w:space="0" w:color="auto"/>
                                                <w:bottom w:val="none" w:sz="0" w:space="0" w:color="auto"/>
                                                <w:right w:val="none" w:sz="0" w:space="0" w:color="auto"/>
                                              </w:divBdr>
                                              <w:divsChild>
                                                <w:div w:id="338972529">
                                                  <w:marLeft w:val="0"/>
                                                  <w:marRight w:val="0"/>
                                                  <w:marTop w:val="0"/>
                                                  <w:marBottom w:val="0"/>
                                                  <w:divBdr>
                                                    <w:top w:val="single" w:sz="2" w:space="0" w:color="333333"/>
                                                    <w:left w:val="single" w:sz="2" w:space="0" w:color="333333"/>
                                                    <w:bottom w:val="single" w:sz="2" w:space="0" w:color="333333"/>
                                                    <w:right w:val="single" w:sz="2" w:space="0" w:color="333333"/>
                                                  </w:divBdr>
                                                  <w:divsChild>
                                                    <w:div w:id="1180117546">
                                                      <w:marLeft w:val="0"/>
                                                      <w:marRight w:val="0"/>
                                                      <w:marTop w:val="0"/>
                                                      <w:marBottom w:val="0"/>
                                                      <w:divBdr>
                                                        <w:top w:val="none" w:sz="0" w:space="0" w:color="auto"/>
                                                        <w:left w:val="none" w:sz="0" w:space="0" w:color="auto"/>
                                                        <w:bottom w:val="none" w:sz="0" w:space="0" w:color="auto"/>
                                                        <w:right w:val="none" w:sz="0" w:space="0" w:color="auto"/>
                                                      </w:divBdr>
                                                    </w:div>
                                                  </w:divsChild>
                                                </w:div>
                                                <w:div w:id="652491303">
                                                  <w:marLeft w:val="0"/>
                                                  <w:marRight w:val="0"/>
                                                  <w:marTop w:val="0"/>
                                                  <w:marBottom w:val="0"/>
                                                  <w:divBdr>
                                                    <w:top w:val="single" w:sz="2" w:space="0" w:color="333333"/>
                                                    <w:left w:val="single" w:sz="2" w:space="0" w:color="333333"/>
                                                    <w:bottom w:val="single" w:sz="2" w:space="0" w:color="333333"/>
                                                    <w:right w:val="single" w:sz="2" w:space="0" w:color="333333"/>
                                                  </w:divBdr>
                                                  <w:divsChild>
                                                    <w:div w:id="863323906">
                                                      <w:marLeft w:val="0"/>
                                                      <w:marRight w:val="0"/>
                                                      <w:marTop w:val="0"/>
                                                      <w:marBottom w:val="0"/>
                                                      <w:divBdr>
                                                        <w:top w:val="none" w:sz="0" w:space="0" w:color="auto"/>
                                                        <w:left w:val="none" w:sz="0" w:space="0" w:color="auto"/>
                                                        <w:bottom w:val="none" w:sz="0" w:space="0" w:color="auto"/>
                                                        <w:right w:val="none" w:sz="0" w:space="0" w:color="auto"/>
                                                      </w:divBdr>
                                                    </w:div>
                                                  </w:divsChild>
                                                </w:div>
                                                <w:div w:id="1124541541">
                                                  <w:marLeft w:val="0"/>
                                                  <w:marRight w:val="0"/>
                                                  <w:marTop w:val="0"/>
                                                  <w:marBottom w:val="0"/>
                                                  <w:divBdr>
                                                    <w:top w:val="single" w:sz="2" w:space="0" w:color="333333"/>
                                                    <w:left w:val="single" w:sz="2" w:space="0" w:color="333333"/>
                                                    <w:bottom w:val="single" w:sz="2" w:space="0" w:color="333333"/>
                                                    <w:right w:val="single" w:sz="2" w:space="0" w:color="333333"/>
                                                  </w:divBdr>
                                                  <w:divsChild>
                                                    <w:div w:id="2054575916">
                                                      <w:marLeft w:val="0"/>
                                                      <w:marRight w:val="0"/>
                                                      <w:marTop w:val="0"/>
                                                      <w:marBottom w:val="0"/>
                                                      <w:divBdr>
                                                        <w:top w:val="none" w:sz="0" w:space="0" w:color="auto"/>
                                                        <w:left w:val="none" w:sz="0" w:space="0" w:color="auto"/>
                                                        <w:bottom w:val="none" w:sz="0" w:space="0" w:color="auto"/>
                                                        <w:right w:val="none" w:sz="0" w:space="0" w:color="auto"/>
                                                      </w:divBdr>
                                                    </w:div>
                                                  </w:divsChild>
                                                </w:div>
                                                <w:div w:id="1165509221">
                                                  <w:marLeft w:val="0"/>
                                                  <w:marRight w:val="0"/>
                                                  <w:marTop w:val="0"/>
                                                  <w:marBottom w:val="0"/>
                                                  <w:divBdr>
                                                    <w:top w:val="single" w:sz="2" w:space="0" w:color="333333"/>
                                                    <w:left w:val="single" w:sz="2" w:space="0" w:color="333333"/>
                                                    <w:bottom w:val="single" w:sz="2" w:space="0" w:color="333333"/>
                                                    <w:right w:val="single" w:sz="2" w:space="0" w:color="333333"/>
                                                  </w:divBdr>
                                                  <w:divsChild>
                                                    <w:div w:id="2129929193">
                                                      <w:marLeft w:val="0"/>
                                                      <w:marRight w:val="0"/>
                                                      <w:marTop w:val="0"/>
                                                      <w:marBottom w:val="0"/>
                                                      <w:divBdr>
                                                        <w:top w:val="none" w:sz="0" w:space="0" w:color="auto"/>
                                                        <w:left w:val="none" w:sz="0" w:space="0" w:color="auto"/>
                                                        <w:bottom w:val="none" w:sz="0" w:space="0" w:color="auto"/>
                                                        <w:right w:val="none" w:sz="0" w:space="0" w:color="auto"/>
                                                      </w:divBdr>
                                                    </w:div>
                                                  </w:divsChild>
                                                </w:div>
                                                <w:div w:id="1596667230">
                                                  <w:marLeft w:val="0"/>
                                                  <w:marRight w:val="0"/>
                                                  <w:marTop w:val="0"/>
                                                  <w:marBottom w:val="0"/>
                                                  <w:divBdr>
                                                    <w:top w:val="single" w:sz="2" w:space="0" w:color="333333"/>
                                                    <w:left w:val="single" w:sz="2" w:space="0" w:color="333333"/>
                                                    <w:bottom w:val="single" w:sz="2" w:space="0" w:color="333333"/>
                                                    <w:right w:val="single" w:sz="2" w:space="0" w:color="333333"/>
                                                  </w:divBdr>
                                                  <w:divsChild>
                                                    <w:div w:id="1221404907">
                                                      <w:marLeft w:val="0"/>
                                                      <w:marRight w:val="0"/>
                                                      <w:marTop w:val="0"/>
                                                      <w:marBottom w:val="0"/>
                                                      <w:divBdr>
                                                        <w:top w:val="none" w:sz="0" w:space="0" w:color="auto"/>
                                                        <w:left w:val="none" w:sz="0" w:space="0" w:color="auto"/>
                                                        <w:bottom w:val="none" w:sz="0" w:space="0" w:color="auto"/>
                                                        <w:right w:val="none" w:sz="0" w:space="0" w:color="auto"/>
                                                      </w:divBdr>
                                                    </w:div>
                                                  </w:divsChild>
                                                </w:div>
                                                <w:div w:id="2044279289">
                                                  <w:marLeft w:val="0"/>
                                                  <w:marRight w:val="0"/>
                                                  <w:marTop w:val="0"/>
                                                  <w:marBottom w:val="0"/>
                                                  <w:divBdr>
                                                    <w:top w:val="single" w:sz="2" w:space="0" w:color="333333"/>
                                                    <w:left w:val="single" w:sz="2" w:space="0" w:color="333333"/>
                                                    <w:bottom w:val="single" w:sz="2" w:space="0" w:color="333333"/>
                                                    <w:right w:val="single" w:sz="2" w:space="0" w:color="333333"/>
                                                  </w:divBdr>
                                                  <w:divsChild>
                                                    <w:div w:id="8218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3408393">
      <w:bodyDiv w:val="1"/>
      <w:marLeft w:val="0"/>
      <w:marRight w:val="0"/>
      <w:marTop w:val="0"/>
      <w:marBottom w:val="0"/>
      <w:divBdr>
        <w:top w:val="none" w:sz="0" w:space="0" w:color="auto"/>
        <w:left w:val="none" w:sz="0" w:space="0" w:color="auto"/>
        <w:bottom w:val="none" w:sz="0" w:space="0" w:color="auto"/>
        <w:right w:val="none" w:sz="0" w:space="0" w:color="auto"/>
      </w:divBdr>
    </w:div>
    <w:div w:id="1783451191">
      <w:bodyDiv w:val="1"/>
      <w:marLeft w:val="0"/>
      <w:marRight w:val="0"/>
      <w:marTop w:val="0"/>
      <w:marBottom w:val="0"/>
      <w:divBdr>
        <w:top w:val="none" w:sz="0" w:space="0" w:color="auto"/>
        <w:left w:val="none" w:sz="0" w:space="0" w:color="auto"/>
        <w:bottom w:val="none" w:sz="0" w:space="0" w:color="auto"/>
        <w:right w:val="none" w:sz="0" w:space="0" w:color="auto"/>
      </w:divBdr>
      <w:divsChild>
        <w:div w:id="1248808605">
          <w:marLeft w:val="0"/>
          <w:marRight w:val="0"/>
          <w:marTop w:val="450"/>
          <w:marBottom w:val="0"/>
          <w:divBdr>
            <w:top w:val="none" w:sz="0" w:space="0" w:color="auto"/>
            <w:left w:val="none" w:sz="0" w:space="0" w:color="auto"/>
            <w:bottom w:val="none" w:sz="0" w:space="0" w:color="auto"/>
            <w:right w:val="none" w:sz="0" w:space="0" w:color="auto"/>
          </w:divBdr>
        </w:div>
        <w:div w:id="1666976735">
          <w:marLeft w:val="0"/>
          <w:marRight w:val="0"/>
          <w:marTop w:val="225"/>
          <w:marBottom w:val="0"/>
          <w:divBdr>
            <w:top w:val="none" w:sz="0" w:space="0" w:color="auto"/>
            <w:left w:val="none" w:sz="0" w:space="0" w:color="auto"/>
            <w:bottom w:val="none" w:sz="0" w:space="0" w:color="auto"/>
            <w:right w:val="none" w:sz="0" w:space="0" w:color="auto"/>
          </w:divBdr>
        </w:div>
        <w:div w:id="1678927180">
          <w:marLeft w:val="0"/>
          <w:marRight w:val="0"/>
          <w:marTop w:val="450"/>
          <w:marBottom w:val="0"/>
          <w:divBdr>
            <w:top w:val="none" w:sz="0" w:space="0" w:color="auto"/>
            <w:left w:val="none" w:sz="0" w:space="0" w:color="auto"/>
            <w:bottom w:val="none" w:sz="0" w:space="0" w:color="auto"/>
            <w:right w:val="none" w:sz="0" w:space="0" w:color="auto"/>
          </w:divBdr>
        </w:div>
      </w:divsChild>
    </w:div>
    <w:div w:id="1993872889">
      <w:bodyDiv w:val="1"/>
      <w:marLeft w:val="0"/>
      <w:marRight w:val="0"/>
      <w:marTop w:val="0"/>
      <w:marBottom w:val="0"/>
      <w:divBdr>
        <w:top w:val="none" w:sz="0" w:space="0" w:color="auto"/>
        <w:left w:val="none" w:sz="0" w:space="0" w:color="auto"/>
        <w:bottom w:val="none" w:sz="0" w:space="0" w:color="auto"/>
        <w:right w:val="none" w:sz="0" w:space="0" w:color="auto"/>
      </w:divBdr>
    </w:div>
    <w:div w:id="19973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D3F1-DEE7-4CEE-BABA-5C191188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541</Words>
  <Characters>3321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RESOLUCIÓN DE       DE         DE 2008, DEL PRESIDENTE DE LA AGENCIA DE DESARROLLO ECONÓMICO DE LA RIOJA, POR LA QUE SE APRUEB</vt:lpstr>
    </vt:vector>
  </TitlesOfParts>
  <Company>C.A.R.</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       DE         DE 2008, DEL PRESIDENTE DE LA AGENCIA DE DESARROLLO ECONÓMICO DE LA RIOJA, POR LA QUE SE APRUEB</dc:title>
  <dc:subject/>
  <dc:creator>CAR</dc:creator>
  <cp:keywords/>
  <cp:lastModifiedBy>María Rosario Uruñuela Pablo</cp:lastModifiedBy>
  <cp:revision>6</cp:revision>
  <cp:lastPrinted>2024-11-07T14:13:00Z</cp:lastPrinted>
  <dcterms:created xsi:type="dcterms:W3CDTF">2025-05-15T12:33:00Z</dcterms:created>
  <dcterms:modified xsi:type="dcterms:W3CDTF">2025-05-15T12:37:00Z</dcterms:modified>
</cp:coreProperties>
</file>